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117"/>
        <w:tblW w:w="1425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939"/>
        <w:gridCol w:w="12315"/>
      </w:tblGrid>
      <w:tr w:rsidR="00287C2A" w:rsidRPr="00D239B6" w14:paraId="6D30B252" w14:textId="77777777" w:rsidTr="003602F8">
        <w:tc>
          <w:tcPr>
            <w:tcW w:w="1939" w:type="dxa"/>
            <w:shd w:val="clear" w:color="auto" w:fill="B6DDE8" w:themeFill="accent5" w:themeFillTint="66"/>
          </w:tcPr>
          <w:p w14:paraId="53421E01" w14:textId="77777777" w:rsidR="00287C2A" w:rsidRPr="00D239B6" w:rsidRDefault="00287C2A" w:rsidP="003602F8">
            <w:pPr>
              <w:rPr>
                <w:rFonts w:ascii="Myriad Pro" w:hAnsi="Myriad Pro" w:cs="Arial"/>
                <w:sz w:val="20"/>
                <w:szCs w:val="20"/>
                <w:lang w:eastAsia="pl-PL"/>
              </w:rPr>
            </w:pPr>
            <w:proofErr w:type="spellStart"/>
            <w:r w:rsidRPr="00D239B6">
              <w:rPr>
                <w:rFonts w:ascii="Myriad Pro" w:hAnsi="Myriad Pro" w:cs="Arial"/>
                <w:sz w:val="20"/>
                <w:szCs w:val="20"/>
                <w:lang w:eastAsia="pl-PL"/>
              </w:rPr>
              <w:t>Oś</w:t>
            </w:r>
            <w:proofErr w:type="spellEnd"/>
            <w:r w:rsidRPr="00D239B6">
              <w:rPr>
                <w:rFonts w:ascii="Myriad Pro" w:hAnsi="Myriad Pro" w:cs="Arial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D239B6">
              <w:rPr>
                <w:rFonts w:ascii="Myriad Pro" w:hAnsi="Myriad Pro" w:cs="Arial"/>
                <w:sz w:val="20"/>
                <w:szCs w:val="20"/>
                <w:lang w:eastAsia="pl-PL"/>
              </w:rPr>
              <w:t>priorytetowa</w:t>
            </w:r>
            <w:proofErr w:type="spellEnd"/>
          </w:p>
        </w:tc>
        <w:tc>
          <w:tcPr>
            <w:tcW w:w="12315" w:type="dxa"/>
            <w:shd w:val="clear" w:color="auto" w:fill="B6DDE8" w:themeFill="accent5" w:themeFillTint="66"/>
          </w:tcPr>
          <w:p w14:paraId="2A85E1B5" w14:textId="77777777" w:rsidR="00287C2A" w:rsidRPr="00D239B6" w:rsidRDefault="00287C2A" w:rsidP="003602F8">
            <w:pPr>
              <w:rPr>
                <w:rFonts w:ascii="Myriad Pro" w:hAnsi="Myriad Pro" w:cs="Arial"/>
                <w:sz w:val="20"/>
                <w:szCs w:val="20"/>
                <w:lang w:eastAsia="pl-PL"/>
              </w:rPr>
            </w:pPr>
            <w:r w:rsidRPr="00D239B6">
              <w:rPr>
                <w:rFonts w:ascii="Myriad Pro" w:hAnsi="Myriad Pro"/>
                <w:sz w:val="20"/>
                <w:szCs w:val="20"/>
                <w:lang w:eastAsia="pl-PL"/>
              </w:rPr>
              <w:t xml:space="preserve">II </w:t>
            </w:r>
            <w:proofErr w:type="spellStart"/>
            <w:r w:rsidRPr="00D239B6">
              <w:rPr>
                <w:rFonts w:ascii="Myriad Pro" w:hAnsi="Myriad Pro"/>
                <w:sz w:val="20"/>
                <w:szCs w:val="20"/>
                <w:lang w:eastAsia="pl-PL"/>
              </w:rPr>
              <w:t>Gospodarka</w:t>
            </w:r>
            <w:proofErr w:type="spellEnd"/>
            <w:r w:rsidRPr="00D239B6">
              <w:rPr>
                <w:rFonts w:ascii="Myriad Pro" w:hAnsi="Myriad Pro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D239B6">
              <w:rPr>
                <w:rFonts w:ascii="Myriad Pro" w:hAnsi="Myriad Pro"/>
                <w:sz w:val="20"/>
                <w:szCs w:val="20"/>
                <w:lang w:eastAsia="pl-PL"/>
              </w:rPr>
              <w:t>niskoemisyjna</w:t>
            </w:r>
            <w:proofErr w:type="spellEnd"/>
          </w:p>
        </w:tc>
      </w:tr>
      <w:tr w:rsidR="00287C2A" w:rsidRPr="00D239B6" w14:paraId="6A1490E2" w14:textId="77777777" w:rsidTr="003602F8">
        <w:tc>
          <w:tcPr>
            <w:tcW w:w="1939" w:type="dxa"/>
            <w:shd w:val="clear" w:color="auto" w:fill="B6DDE8" w:themeFill="accent5" w:themeFillTint="66"/>
          </w:tcPr>
          <w:p w14:paraId="0035DE44" w14:textId="77777777" w:rsidR="00287C2A" w:rsidRPr="00D239B6" w:rsidRDefault="00287C2A" w:rsidP="003602F8">
            <w:pPr>
              <w:spacing w:before="40" w:after="40"/>
              <w:rPr>
                <w:rFonts w:ascii="Myriad Pro" w:hAnsi="Myriad Pro" w:cs="Arial"/>
                <w:sz w:val="20"/>
                <w:szCs w:val="20"/>
                <w:lang w:eastAsia="pl-PL"/>
              </w:rPr>
            </w:pPr>
            <w:proofErr w:type="spellStart"/>
            <w:r w:rsidRPr="00D239B6">
              <w:rPr>
                <w:rFonts w:ascii="Myriad Pro" w:hAnsi="Myriad Pro" w:cs="Arial"/>
                <w:sz w:val="20"/>
                <w:szCs w:val="20"/>
                <w:lang w:eastAsia="pl-PL"/>
              </w:rPr>
              <w:t>Priorytet</w:t>
            </w:r>
            <w:proofErr w:type="spellEnd"/>
            <w:r w:rsidRPr="00D239B6">
              <w:rPr>
                <w:rFonts w:ascii="Myriad Pro" w:hAnsi="Myriad Pro" w:cs="Arial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D239B6">
              <w:rPr>
                <w:rFonts w:ascii="Myriad Pro" w:hAnsi="Myriad Pro" w:cs="Arial"/>
                <w:sz w:val="20"/>
                <w:szCs w:val="20"/>
                <w:lang w:eastAsia="pl-PL"/>
              </w:rPr>
              <w:t>Inwestycyjny</w:t>
            </w:r>
            <w:proofErr w:type="spellEnd"/>
          </w:p>
        </w:tc>
        <w:tc>
          <w:tcPr>
            <w:tcW w:w="12315" w:type="dxa"/>
            <w:shd w:val="clear" w:color="auto" w:fill="B6DDE8" w:themeFill="accent5" w:themeFillTint="66"/>
          </w:tcPr>
          <w:p w14:paraId="2D9C8E87" w14:textId="77777777" w:rsidR="00287C2A" w:rsidRPr="00D239B6" w:rsidRDefault="00287C2A" w:rsidP="003602F8">
            <w:pPr>
              <w:rPr>
                <w:rFonts w:ascii="Myriad Pro" w:hAnsi="Myriad Pro" w:cs="Arial"/>
                <w:sz w:val="20"/>
                <w:szCs w:val="20"/>
                <w:lang w:val="pl-PL" w:eastAsia="pl-PL"/>
              </w:rPr>
            </w:pPr>
            <w:r w:rsidRPr="00D239B6">
              <w:rPr>
                <w:rFonts w:ascii="Myriad Pro" w:hAnsi="Myriad Pro"/>
                <w:sz w:val="20"/>
                <w:szCs w:val="20"/>
                <w:lang w:val="pl-PL" w:eastAsia="pl-PL"/>
              </w:rPr>
              <w:t>4e Promowanie strategii niskoemisyjnych dla wszystkich rodzajów terytoriów, w szczególności dla obszarów miejskich, w tym wspieranie zrównoważonej multimodalnej mobilności miejskiej i działań adaptacyjnych mających oddziaływanie łagodzące na zmiany klimatu</w:t>
            </w:r>
          </w:p>
        </w:tc>
      </w:tr>
      <w:tr w:rsidR="00287C2A" w:rsidRPr="00D239B6" w14:paraId="3AB9D6AA" w14:textId="77777777" w:rsidTr="003602F8">
        <w:tc>
          <w:tcPr>
            <w:tcW w:w="1939" w:type="dxa"/>
            <w:shd w:val="clear" w:color="auto" w:fill="B6DDE8" w:themeFill="accent5" w:themeFillTint="66"/>
          </w:tcPr>
          <w:p w14:paraId="32070D09" w14:textId="77777777" w:rsidR="00287C2A" w:rsidRPr="00D239B6" w:rsidRDefault="00287C2A" w:rsidP="003602F8">
            <w:pPr>
              <w:spacing w:after="40"/>
              <w:rPr>
                <w:rFonts w:ascii="Myriad Pro" w:hAnsi="Myriad Pro" w:cs="Arial"/>
                <w:sz w:val="20"/>
                <w:szCs w:val="20"/>
                <w:lang w:eastAsia="pl-PL"/>
              </w:rPr>
            </w:pPr>
            <w:proofErr w:type="spellStart"/>
            <w:r w:rsidRPr="00D239B6">
              <w:rPr>
                <w:rFonts w:ascii="Myriad Pro" w:hAnsi="Myriad Pro" w:cs="Arial"/>
                <w:sz w:val="20"/>
                <w:szCs w:val="20"/>
                <w:lang w:eastAsia="pl-PL"/>
              </w:rPr>
              <w:t>Działanie</w:t>
            </w:r>
            <w:proofErr w:type="spellEnd"/>
          </w:p>
        </w:tc>
        <w:tc>
          <w:tcPr>
            <w:tcW w:w="12315" w:type="dxa"/>
            <w:shd w:val="clear" w:color="auto" w:fill="B6DDE8" w:themeFill="accent5" w:themeFillTint="66"/>
          </w:tcPr>
          <w:p w14:paraId="538BF16D" w14:textId="77777777" w:rsidR="00287C2A" w:rsidRPr="00D239B6" w:rsidRDefault="00287C2A" w:rsidP="003602F8">
            <w:pPr>
              <w:outlineLvl w:val="1"/>
              <w:rPr>
                <w:rFonts w:ascii="Myriad Pro" w:eastAsia="Times New Roman" w:hAnsi="Myriad Pro" w:cs="Times New Roman"/>
                <w:sz w:val="20"/>
                <w:szCs w:val="20"/>
                <w:lang w:val="pl-PL" w:eastAsia="pl-PL"/>
              </w:rPr>
            </w:pPr>
            <w:bookmarkStart w:id="0" w:name="_Toc459969517"/>
            <w:bookmarkStart w:id="1" w:name="_Toc483308459"/>
            <w:bookmarkStart w:id="2" w:name="_Toc492038500"/>
            <w:r w:rsidRPr="00D239B6">
              <w:rPr>
                <w:rFonts w:ascii="Myriad Pro" w:eastAsia="Times New Roman" w:hAnsi="Myriad Pro" w:cs="Times New Roman"/>
                <w:sz w:val="20"/>
                <w:szCs w:val="20"/>
                <w:lang w:val="pl-PL" w:eastAsia="pl-PL"/>
              </w:rPr>
              <w:t>2.2 Zrównoważona multimodalna mobilność miejska i działania adaptacyjne łagodzące zmiany klimatu w ramach Strategii ZIT dla Szczecińskiego Obszaru Metropolitalnego</w:t>
            </w:r>
            <w:bookmarkEnd w:id="0"/>
            <w:bookmarkEnd w:id="1"/>
            <w:bookmarkEnd w:id="2"/>
          </w:p>
        </w:tc>
      </w:tr>
      <w:tr w:rsidR="00287C2A" w:rsidRPr="00D239B6" w14:paraId="29AB10C2" w14:textId="77777777" w:rsidTr="003602F8">
        <w:tc>
          <w:tcPr>
            <w:tcW w:w="1939" w:type="dxa"/>
            <w:shd w:val="clear" w:color="auto" w:fill="B6DDE8" w:themeFill="accent5" w:themeFillTint="66"/>
          </w:tcPr>
          <w:p w14:paraId="066CF919" w14:textId="77777777" w:rsidR="00287C2A" w:rsidRPr="00D239B6" w:rsidRDefault="00287C2A" w:rsidP="003602F8">
            <w:pPr>
              <w:spacing w:before="40" w:after="40"/>
              <w:rPr>
                <w:rFonts w:ascii="Myriad Pro" w:hAnsi="Myriad Pro" w:cs="Arial"/>
                <w:sz w:val="20"/>
                <w:szCs w:val="20"/>
                <w:lang w:eastAsia="pl-PL"/>
              </w:rPr>
            </w:pPr>
            <w:proofErr w:type="spellStart"/>
            <w:r w:rsidRPr="00D239B6">
              <w:rPr>
                <w:rFonts w:ascii="Myriad Pro" w:hAnsi="Myriad Pro" w:cs="Arial"/>
                <w:sz w:val="20"/>
                <w:szCs w:val="20"/>
                <w:lang w:eastAsia="pl-PL"/>
              </w:rPr>
              <w:t>Typ</w:t>
            </w:r>
            <w:proofErr w:type="spellEnd"/>
            <w:r w:rsidRPr="00D239B6">
              <w:rPr>
                <w:rFonts w:ascii="Myriad Pro" w:hAnsi="Myriad Pro" w:cs="Arial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D239B6">
              <w:rPr>
                <w:rFonts w:ascii="Myriad Pro" w:hAnsi="Myriad Pro" w:cs="Arial"/>
                <w:sz w:val="20"/>
                <w:szCs w:val="20"/>
                <w:lang w:eastAsia="pl-PL"/>
              </w:rPr>
              <w:t>projektu</w:t>
            </w:r>
            <w:proofErr w:type="spellEnd"/>
          </w:p>
        </w:tc>
        <w:tc>
          <w:tcPr>
            <w:tcW w:w="12315" w:type="dxa"/>
            <w:shd w:val="clear" w:color="auto" w:fill="B6DDE8" w:themeFill="accent5" w:themeFillTint="66"/>
          </w:tcPr>
          <w:p w14:paraId="1D9CF68C" w14:textId="13F1F2AA" w:rsidR="00287C2A" w:rsidRPr="0053712B" w:rsidRDefault="00610B79" w:rsidP="00610B79">
            <w:pPr>
              <w:spacing w:before="40" w:after="40"/>
              <w:ind w:left="360"/>
              <w:contextualSpacing/>
              <w:rPr>
                <w:rFonts w:ascii="Myriad Pro" w:hAnsi="Myriad Pro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Myriad Pro" w:hAnsi="Myriad Pro" w:cs="CIDFont+F3"/>
                <w:sz w:val="20"/>
                <w:szCs w:val="20"/>
              </w:rPr>
              <w:t>Typ</w:t>
            </w:r>
            <w:proofErr w:type="spellEnd"/>
            <w:r>
              <w:rPr>
                <w:rFonts w:ascii="Myriad Pro" w:hAnsi="Myriad Pro" w:cs="CIDFont+F3"/>
                <w:sz w:val="20"/>
                <w:szCs w:val="20"/>
              </w:rPr>
              <w:t xml:space="preserve"> 4: </w:t>
            </w:r>
            <w:proofErr w:type="spellStart"/>
            <w:r w:rsidR="00890CCE" w:rsidRPr="0053712B">
              <w:rPr>
                <w:rFonts w:ascii="Myriad Pro" w:hAnsi="Myriad Pro" w:cs="CIDFont+F3"/>
                <w:sz w:val="20"/>
                <w:szCs w:val="20"/>
              </w:rPr>
              <w:t>Prace</w:t>
            </w:r>
            <w:proofErr w:type="spellEnd"/>
            <w:r w:rsidR="00890CCE" w:rsidRPr="0053712B">
              <w:rPr>
                <w:rFonts w:ascii="Myriad Pro" w:hAnsi="Myriad Pro" w:cs="CIDFont+F3"/>
                <w:sz w:val="20"/>
                <w:szCs w:val="20"/>
              </w:rPr>
              <w:t xml:space="preserve"> </w:t>
            </w:r>
            <w:proofErr w:type="spellStart"/>
            <w:r w:rsidR="00890CCE" w:rsidRPr="0053712B">
              <w:rPr>
                <w:rFonts w:ascii="Myriad Pro" w:hAnsi="Myriad Pro" w:cs="CIDFont+F3"/>
                <w:sz w:val="20"/>
                <w:szCs w:val="20"/>
              </w:rPr>
              <w:t>przygotowawcze</w:t>
            </w:r>
            <w:proofErr w:type="spellEnd"/>
            <w:r w:rsidR="00890CCE" w:rsidRPr="0053712B">
              <w:rPr>
                <w:rFonts w:ascii="Myriad Pro" w:hAnsi="Myriad Pro" w:cs="CIDFont+F3"/>
                <w:sz w:val="20"/>
                <w:szCs w:val="20"/>
              </w:rPr>
              <w:t xml:space="preserve"> </w:t>
            </w:r>
            <w:proofErr w:type="spellStart"/>
            <w:r w:rsidR="00890CCE" w:rsidRPr="0053712B">
              <w:rPr>
                <w:rFonts w:ascii="Myriad Pro" w:hAnsi="Myriad Pro" w:cs="CIDFont+F3"/>
                <w:sz w:val="20"/>
                <w:szCs w:val="20"/>
              </w:rPr>
              <w:t>związane</w:t>
            </w:r>
            <w:proofErr w:type="spellEnd"/>
            <w:r w:rsidR="00890CCE" w:rsidRPr="0053712B">
              <w:rPr>
                <w:rFonts w:ascii="Myriad Pro" w:hAnsi="Myriad Pro" w:cs="CIDFont+F3"/>
                <w:sz w:val="20"/>
                <w:szCs w:val="20"/>
              </w:rPr>
              <w:t xml:space="preserve"> z </w:t>
            </w:r>
            <w:proofErr w:type="spellStart"/>
            <w:r w:rsidR="00890CCE" w:rsidRPr="0053712B">
              <w:rPr>
                <w:rFonts w:ascii="Myriad Pro" w:hAnsi="Myriad Pro" w:cs="CIDFont+F3"/>
                <w:sz w:val="20"/>
                <w:szCs w:val="20"/>
              </w:rPr>
              <w:t>przedsięwzięciami</w:t>
            </w:r>
            <w:proofErr w:type="spellEnd"/>
            <w:r w:rsidR="00890CCE" w:rsidRPr="0053712B">
              <w:rPr>
                <w:rFonts w:ascii="Myriad Pro" w:hAnsi="Myriad Pro" w:cs="CIDFont+F3"/>
                <w:sz w:val="20"/>
                <w:szCs w:val="20"/>
              </w:rPr>
              <w:t xml:space="preserve"> </w:t>
            </w:r>
            <w:proofErr w:type="spellStart"/>
            <w:r w:rsidR="00890CCE" w:rsidRPr="0053712B">
              <w:rPr>
                <w:rFonts w:ascii="Myriad Pro" w:hAnsi="Myriad Pro" w:cs="CIDFont+F3"/>
                <w:sz w:val="20"/>
                <w:szCs w:val="20"/>
              </w:rPr>
              <w:t>planowanymi</w:t>
            </w:r>
            <w:proofErr w:type="spellEnd"/>
            <w:r w:rsidR="00890CCE" w:rsidRPr="0053712B">
              <w:rPr>
                <w:rFonts w:ascii="Myriad Pro" w:hAnsi="Myriad Pro" w:cs="CIDFont+F3"/>
                <w:sz w:val="20"/>
                <w:szCs w:val="20"/>
              </w:rPr>
              <w:t xml:space="preserve"> do </w:t>
            </w:r>
            <w:proofErr w:type="spellStart"/>
            <w:r w:rsidR="00890CCE" w:rsidRPr="0053712B">
              <w:rPr>
                <w:rFonts w:ascii="Myriad Pro" w:hAnsi="Myriad Pro" w:cs="CIDFont+F3"/>
                <w:sz w:val="20"/>
                <w:szCs w:val="20"/>
              </w:rPr>
              <w:t>realizacji</w:t>
            </w:r>
            <w:proofErr w:type="spellEnd"/>
            <w:r w:rsidR="00890CCE" w:rsidRPr="0053712B">
              <w:rPr>
                <w:rFonts w:ascii="Myriad Pro" w:hAnsi="Myriad Pro" w:cs="CIDFont+F3"/>
                <w:sz w:val="20"/>
                <w:szCs w:val="20"/>
              </w:rPr>
              <w:t xml:space="preserve"> w </w:t>
            </w:r>
            <w:proofErr w:type="spellStart"/>
            <w:r w:rsidR="00890CCE" w:rsidRPr="0053712B">
              <w:rPr>
                <w:rFonts w:ascii="Myriad Pro" w:hAnsi="Myriad Pro" w:cs="CIDFont+F3"/>
                <w:sz w:val="20"/>
                <w:szCs w:val="20"/>
              </w:rPr>
              <w:t>perspektywie</w:t>
            </w:r>
            <w:proofErr w:type="spellEnd"/>
            <w:r w:rsidR="00890CCE" w:rsidRPr="0053712B">
              <w:rPr>
                <w:rFonts w:ascii="Myriad Pro" w:hAnsi="Myriad Pro" w:cs="CIDFont+F3"/>
                <w:sz w:val="20"/>
                <w:szCs w:val="20"/>
              </w:rPr>
              <w:t xml:space="preserve"> 2021-2027.</w:t>
            </w:r>
          </w:p>
        </w:tc>
      </w:tr>
    </w:tbl>
    <w:p w14:paraId="22AEA949" w14:textId="77777777" w:rsidR="00287C2A" w:rsidRPr="00D239B6" w:rsidRDefault="00287C2A" w:rsidP="00287C2A">
      <w:pPr>
        <w:spacing w:after="0" w:line="240" w:lineRule="auto"/>
        <w:rPr>
          <w:rFonts w:ascii="Myriad Pro" w:hAnsi="Myriad Pro"/>
          <w:sz w:val="20"/>
          <w:szCs w:val="20"/>
        </w:rPr>
      </w:pPr>
    </w:p>
    <w:p w14:paraId="21A121F3" w14:textId="77777777" w:rsidR="00287C2A" w:rsidRPr="00D239B6" w:rsidRDefault="00287C2A" w:rsidP="00287C2A">
      <w:pPr>
        <w:spacing w:after="0" w:line="240" w:lineRule="auto"/>
        <w:rPr>
          <w:rFonts w:ascii="Myriad Pro" w:hAnsi="Myriad Pro"/>
          <w:sz w:val="20"/>
          <w:szCs w:val="20"/>
        </w:rPr>
      </w:pPr>
    </w:p>
    <w:p w14:paraId="3DA0253E" w14:textId="77777777" w:rsidR="00287C2A" w:rsidRPr="00D239B6" w:rsidRDefault="00287C2A" w:rsidP="00287C2A">
      <w:pPr>
        <w:spacing w:after="0" w:line="240" w:lineRule="auto"/>
        <w:rPr>
          <w:rFonts w:ascii="Myriad Pro" w:hAnsi="Myriad Pro"/>
          <w:sz w:val="20"/>
          <w:szCs w:val="20"/>
        </w:rPr>
      </w:pPr>
    </w:p>
    <w:tbl>
      <w:tblPr>
        <w:tblStyle w:val="Tabela-Siatka20"/>
        <w:tblW w:w="5000" w:type="pct"/>
        <w:tblLook w:val="04A0" w:firstRow="1" w:lastRow="0" w:firstColumn="1" w:lastColumn="0" w:noHBand="0" w:noVBand="1"/>
      </w:tblPr>
      <w:tblGrid>
        <w:gridCol w:w="658"/>
        <w:gridCol w:w="2746"/>
        <w:gridCol w:w="6658"/>
        <w:gridCol w:w="3932"/>
      </w:tblGrid>
      <w:tr w:rsidR="00287C2A" w:rsidRPr="00D239B6" w14:paraId="75CAF419" w14:textId="77777777" w:rsidTr="003602F8">
        <w:trPr>
          <w:trHeight w:val="236"/>
          <w:tblHeader/>
        </w:trPr>
        <w:tc>
          <w:tcPr>
            <w:tcW w:w="5000" w:type="pct"/>
            <w:gridSpan w:val="4"/>
            <w:shd w:val="clear" w:color="auto" w:fill="D9D9D9" w:themeFill="background1" w:themeFillShade="D9"/>
          </w:tcPr>
          <w:p w14:paraId="43C19DAE" w14:textId="77777777" w:rsidR="00287C2A" w:rsidRPr="00D239B6" w:rsidRDefault="00287C2A" w:rsidP="003602F8">
            <w:pPr>
              <w:jc w:val="center"/>
              <w:rPr>
                <w:rFonts w:ascii="Myriad Pro" w:hAnsi="Myriad Pro" w:cs="Arial"/>
                <w:b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b/>
                <w:sz w:val="20"/>
                <w:szCs w:val="20"/>
              </w:rPr>
              <w:t>Kryteria dopuszczalności</w:t>
            </w:r>
          </w:p>
        </w:tc>
      </w:tr>
      <w:tr w:rsidR="00287C2A" w:rsidRPr="00D239B6" w14:paraId="26667F79" w14:textId="77777777" w:rsidTr="00FB3F25">
        <w:trPr>
          <w:trHeight w:val="236"/>
          <w:tblHeader/>
        </w:trPr>
        <w:tc>
          <w:tcPr>
            <w:tcW w:w="235" w:type="pct"/>
          </w:tcPr>
          <w:p w14:paraId="060365C3" w14:textId="77777777" w:rsidR="00287C2A" w:rsidRPr="00D239B6" w:rsidRDefault="00287C2A" w:rsidP="003602F8">
            <w:pPr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t>Lp.</w:t>
            </w:r>
          </w:p>
        </w:tc>
        <w:tc>
          <w:tcPr>
            <w:tcW w:w="981" w:type="pct"/>
          </w:tcPr>
          <w:p w14:paraId="4B6394EC" w14:textId="77777777" w:rsidR="00287C2A" w:rsidRPr="00D239B6" w:rsidRDefault="00287C2A" w:rsidP="003602F8">
            <w:pPr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t>Nazwa kryterium</w:t>
            </w:r>
          </w:p>
        </w:tc>
        <w:tc>
          <w:tcPr>
            <w:tcW w:w="2379" w:type="pct"/>
          </w:tcPr>
          <w:p w14:paraId="46550C95" w14:textId="77777777" w:rsidR="00287C2A" w:rsidRPr="00D239B6" w:rsidRDefault="00287C2A" w:rsidP="003602F8">
            <w:pPr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t>Definicja kryterium</w:t>
            </w:r>
          </w:p>
        </w:tc>
        <w:tc>
          <w:tcPr>
            <w:tcW w:w="1406" w:type="pct"/>
          </w:tcPr>
          <w:p w14:paraId="47D08AB8" w14:textId="77777777" w:rsidR="00287C2A" w:rsidRPr="00D239B6" w:rsidRDefault="00287C2A" w:rsidP="003602F8">
            <w:pPr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t>Opis znaczenia kryterium</w:t>
            </w:r>
          </w:p>
        </w:tc>
      </w:tr>
      <w:tr w:rsidR="00287C2A" w:rsidRPr="00D239B6" w14:paraId="3BF18302" w14:textId="77777777" w:rsidTr="00FB3F25">
        <w:trPr>
          <w:trHeight w:val="253"/>
          <w:tblHeader/>
        </w:trPr>
        <w:tc>
          <w:tcPr>
            <w:tcW w:w="235" w:type="pct"/>
            <w:tcBorders>
              <w:bottom w:val="single" w:sz="4" w:space="0" w:color="auto"/>
            </w:tcBorders>
          </w:tcPr>
          <w:p w14:paraId="45351B80" w14:textId="77777777" w:rsidR="00287C2A" w:rsidRPr="00D239B6" w:rsidRDefault="00287C2A" w:rsidP="003602F8">
            <w:pPr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t>1</w:t>
            </w:r>
          </w:p>
        </w:tc>
        <w:tc>
          <w:tcPr>
            <w:tcW w:w="981" w:type="pct"/>
            <w:tcBorders>
              <w:bottom w:val="single" w:sz="4" w:space="0" w:color="auto"/>
            </w:tcBorders>
          </w:tcPr>
          <w:p w14:paraId="216CCF79" w14:textId="77777777" w:rsidR="00287C2A" w:rsidRPr="00D239B6" w:rsidRDefault="00287C2A" w:rsidP="003602F8">
            <w:pPr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t>2</w:t>
            </w:r>
          </w:p>
        </w:tc>
        <w:tc>
          <w:tcPr>
            <w:tcW w:w="2379" w:type="pct"/>
            <w:tcBorders>
              <w:bottom w:val="single" w:sz="4" w:space="0" w:color="auto"/>
            </w:tcBorders>
          </w:tcPr>
          <w:p w14:paraId="666023DB" w14:textId="77777777" w:rsidR="00287C2A" w:rsidRPr="00D239B6" w:rsidRDefault="00287C2A" w:rsidP="003602F8">
            <w:pPr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t>3</w:t>
            </w:r>
          </w:p>
        </w:tc>
        <w:tc>
          <w:tcPr>
            <w:tcW w:w="1406" w:type="pct"/>
            <w:tcBorders>
              <w:bottom w:val="single" w:sz="4" w:space="0" w:color="auto"/>
            </w:tcBorders>
          </w:tcPr>
          <w:p w14:paraId="114C6CAA" w14:textId="77777777" w:rsidR="00287C2A" w:rsidRPr="00D239B6" w:rsidRDefault="00287C2A" w:rsidP="003602F8">
            <w:pPr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t>4</w:t>
            </w:r>
          </w:p>
        </w:tc>
      </w:tr>
      <w:tr w:rsidR="00287C2A" w:rsidRPr="00D239B6" w14:paraId="44E63165" w14:textId="77777777" w:rsidTr="00FB3F25">
        <w:trPr>
          <w:trHeight w:val="1260"/>
        </w:trPr>
        <w:tc>
          <w:tcPr>
            <w:tcW w:w="235" w:type="pct"/>
            <w:shd w:val="clear" w:color="auto" w:fill="FFFFFF" w:themeFill="background1"/>
          </w:tcPr>
          <w:p w14:paraId="3B3BC7FB" w14:textId="77777777" w:rsidR="00287C2A" w:rsidRPr="00D239B6" w:rsidRDefault="00287C2A" w:rsidP="003602F8">
            <w:pPr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t>1.1</w:t>
            </w:r>
          </w:p>
        </w:tc>
        <w:tc>
          <w:tcPr>
            <w:tcW w:w="981" w:type="pct"/>
            <w:shd w:val="clear" w:color="auto" w:fill="FFFFFF" w:themeFill="background1"/>
          </w:tcPr>
          <w:p w14:paraId="7F73C35E" w14:textId="77777777" w:rsidR="00287C2A" w:rsidRPr="00D239B6" w:rsidRDefault="00287C2A" w:rsidP="003602F8">
            <w:pPr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t>Zgodność z celem szczegółowym i rezultatami priorytetu inwestycyjnego</w:t>
            </w:r>
          </w:p>
        </w:tc>
        <w:tc>
          <w:tcPr>
            <w:tcW w:w="2379" w:type="pct"/>
            <w:shd w:val="clear" w:color="auto" w:fill="FFFFFF" w:themeFill="background1"/>
          </w:tcPr>
          <w:p w14:paraId="7F63C39D" w14:textId="352FF797" w:rsidR="00287C2A" w:rsidRPr="00D239B6" w:rsidRDefault="00770576" w:rsidP="00B458C2">
            <w:pPr>
              <w:rPr>
                <w:rFonts w:ascii="Myriad Pro" w:hAnsi="Myriad Pro" w:cs="Arial"/>
                <w:sz w:val="20"/>
                <w:szCs w:val="20"/>
              </w:rPr>
            </w:pPr>
            <w:r w:rsidRPr="00770576">
              <w:rPr>
                <w:rFonts w:ascii="Myriad Pro" w:hAnsi="Myriad Pro" w:cs="Arial"/>
                <w:sz w:val="20"/>
                <w:szCs w:val="20"/>
              </w:rPr>
              <w:t>Projekt jest zgodny z celem działania określonym w SOOP.</w:t>
            </w:r>
          </w:p>
        </w:tc>
        <w:tc>
          <w:tcPr>
            <w:tcW w:w="1406" w:type="pct"/>
            <w:shd w:val="clear" w:color="auto" w:fill="FFFFFF" w:themeFill="background1"/>
          </w:tcPr>
          <w:p w14:paraId="3154595E" w14:textId="77777777" w:rsidR="00287C2A" w:rsidRPr="00D239B6" w:rsidRDefault="00287C2A" w:rsidP="003602F8">
            <w:pPr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t>Spełnienie kryterium jest konieczne do przyznania dofinansowania.</w:t>
            </w:r>
          </w:p>
          <w:p w14:paraId="0BF54464" w14:textId="77777777" w:rsidR="00287C2A" w:rsidRPr="00D239B6" w:rsidRDefault="00287C2A" w:rsidP="003602F8">
            <w:pPr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t>Projekty niespełniające kryterium są odrzucane.</w:t>
            </w:r>
          </w:p>
          <w:p w14:paraId="5B4D709E" w14:textId="77777777" w:rsidR="00287C2A" w:rsidRPr="00D239B6" w:rsidRDefault="00287C2A" w:rsidP="003602F8">
            <w:pPr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287C2A" w:rsidRPr="00D239B6" w14:paraId="628BD345" w14:textId="77777777" w:rsidTr="00FB3F25">
        <w:trPr>
          <w:trHeight w:val="2113"/>
        </w:trPr>
        <w:tc>
          <w:tcPr>
            <w:tcW w:w="235" w:type="pct"/>
            <w:shd w:val="clear" w:color="auto" w:fill="FFFFFF" w:themeFill="background1"/>
          </w:tcPr>
          <w:p w14:paraId="4E01BAEB" w14:textId="77777777" w:rsidR="00287C2A" w:rsidRPr="00D239B6" w:rsidRDefault="00287C2A" w:rsidP="003602F8">
            <w:pPr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t>1.2</w:t>
            </w:r>
          </w:p>
        </w:tc>
        <w:tc>
          <w:tcPr>
            <w:tcW w:w="981" w:type="pct"/>
            <w:shd w:val="clear" w:color="auto" w:fill="FFFFFF" w:themeFill="background1"/>
          </w:tcPr>
          <w:p w14:paraId="336CB14C" w14:textId="77777777" w:rsidR="00287C2A" w:rsidRPr="00D239B6" w:rsidRDefault="00287C2A" w:rsidP="003602F8">
            <w:pPr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t>Zgodność z typem projektu</w:t>
            </w:r>
          </w:p>
        </w:tc>
        <w:tc>
          <w:tcPr>
            <w:tcW w:w="2379" w:type="pct"/>
            <w:shd w:val="clear" w:color="auto" w:fill="FFFFFF" w:themeFill="background1"/>
          </w:tcPr>
          <w:p w14:paraId="68862C1E" w14:textId="1D4C2ECE" w:rsidR="0062209E" w:rsidRPr="0062209E" w:rsidRDefault="0062209E" w:rsidP="00CD5C4B">
            <w:pPr>
              <w:rPr>
                <w:rFonts w:ascii="Myriad Pro" w:hAnsi="Myriad Pro" w:cs="Arial"/>
                <w:sz w:val="20"/>
                <w:szCs w:val="20"/>
              </w:rPr>
            </w:pPr>
            <w:r w:rsidRPr="0062209E">
              <w:rPr>
                <w:rFonts w:ascii="Myriad Pro" w:hAnsi="Myriad Pro" w:cs="Arial"/>
                <w:sz w:val="20"/>
                <w:szCs w:val="20"/>
              </w:rPr>
              <w:t>Projekt jest zgodny z</w:t>
            </w:r>
            <w:r w:rsidR="00B458C2">
              <w:rPr>
                <w:rFonts w:ascii="Myriad Pro" w:hAnsi="Myriad Pro" w:cs="Arial"/>
                <w:sz w:val="20"/>
                <w:szCs w:val="20"/>
              </w:rPr>
              <w:t xml:space="preserve"> typem projektu określonym</w:t>
            </w:r>
            <w:r w:rsidR="00770576">
              <w:rPr>
                <w:rFonts w:ascii="Myriad Pro" w:hAnsi="Myriad Pro" w:cs="Arial"/>
                <w:sz w:val="20"/>
                <w:szCs w:val="20"/>
              </w:rPr>
              <w:t xml:space="preserve"> w SOOP</w:t>
            </w:r>
            <w:r w:rsidR="00B458C2">
              <w:rPr>
                <w:rFonts w:ascii="Myriad Pro" w:hAnsi="Myriad Pro" w:cs="Arial"/>
                <w:sz w:val="20"/>
                <w:szCs w:val="20"/>
              </w:rPr>
              <w:t xml:space="preserve"> dla działania </w:t>
            </w:r>
            <w:r w:rsidR="00770576">
              <w:rPr>
                <w:rFonts w:ascii="Myriad Pro" w:hAnsi="Myriad Pro" w:cs="Arial"/>
                <w:sz w:val="20"/>
                <w:szCs w:val="20"/>
              </w:rPr>
              <w:t xml:space="preserve">2.2 </w:t>
            </w:r>
            <w:r w:rsidR="00770576" w:rsidRPr="00770576">
              <w:rPr>
                <w:rFonts w:ascii="Myriad Pro" w:hAnsi="Myriad Pro" w:cs="Arial"/>
                <w:sz w:val="20"/>
                <w:szCs w:val="20"/>
              </w:rPr>
              <w:t>Zrównoważona multimodalna mobilność miejska i działania adaptacyjne łagodzące zmiany klimatu w ramach Strategii ZIT dla Szczecińskiego Obszaru Metropolitalnego</w:t>
            </w:r>
            <w:r w:rsidR="00770576">
              <w:rPr>
                <w:rFonts w:ascii="Myriad Pro" w:hAnsi="Myriad Pro" w:cs="Arial"/>
                <w:sz w:val="20"/>
                <w:szCs w:val="20"/>
              </w:rPr>
              <w:t xml:space="preserve">. </w:t>
            </w:r>
            <w:r w:rsidR="00B458C2">
              <w:rPr>
                <w:rFonts w:ascii="Myriad Pro" w:hAnsi="Myriad Pro" w:cs="Arial"/>
                <w:sz w:val="20"/>
                <w:szCs w:val="20"/>
              </w:rPr>
              <w:t xml:space="preserve"> </w:t>
            </w:r>
            <w:r w:rsidRPr="0062209E">
              <w:rPr>
                <w:rFonts w:ascii="Myriad Pro" w:hAnsi="Myriad Pro" w:cs="Arial"/>
                <w:sz w:val="20"/>
                <w:szCs w:val="20"/>
              </w:rPr>
              <w:t xml:space="preserve"> </w:t>
            </w:r>
          </w:p>
          <w:p w14:paraId="7E576631" w14:textId="77777777" w:rsidR="00287C2A" w:rsidRPr="00D239B6" w:rsidRDefault="00287C2A" w:rsidP="003602F8">
            <w:pPr>
              <w:rPr>
                <w:rFonts w:ascii="Myriad Pro" w:eastAsia="Times New Roman" w:hAnsi="Myriad Pro" w:cs="Arial"/>
                <w:sz w:val="20"/>
                <w:szCs w:val="20"/>
              </w:rPr>
            </w:pPr>
          </w:p>
          <w:p w14:paraId="79F86A32" w14:textId="77777777" w:rsidR="00287C2A" w:rsidRPr="00D239B6" w:rsidRDefault="00287C2A" w:rsidP="003602F8">
            <w:pPr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t>Charakter przewidywanych działań, wskaźniki produktu, wydatki kwalifikowalne dają pewność, że mamy do czynienia z typem projektu zaplanowanym do wsparcia w ramach działania 2.2.</w:t>
            </w:r>
          </w:p>
        </w:tc>
        <w:tc>
          <w:tcPr>
            <w:tcW w:w="1406" w:type="pct"/>
            <w:shd w:val="clear" w:color="auto" w:fill="FFFFFF" w:themeFill="background1"/>
          </w:tcPr>
          <w:p w14:paraId="4A0EFEDE" w14:textId="77777777" w:rsidR="00287C2A" w:rsidRPr="00D239B6" w:rsidRDefault="00287C2A" w:rsidP="003602F8">
            <w:pPr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t>Spełnienie kryterium jest konieczne do przyznania dofinansowania.</w:t>
            </w:r>
          </w:p>
          <w:p w14:paraId="3C546A7B" w14:textId="77777777" w:rsidR="00287C2A" w:rsidRPr="00D239B6" w:rsidRDefault="00287C2A" w:rsidP="003602F8">
            <w:pPr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t>Projekty niespełniające kryterium są odrzucane.</w:t>
            </w:r>
          </w:p>
          <w:p w14:paraId="0D85D6BD" w14:textId="77777777" w:rsidR="00287C2A" w:rsidRPr="00D239B6" w:rsidRDefault="00287C2A" w:rsidP="003602F8">
            <w:pPr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287C2A" w:rsidRPr="00D239B6" w14:paraId="45DEE935" w14:textId="77777777" w:rsidTr="00FB3F25">
        <w:trPr>
          <w:trHeight w:val="758"/>
        </w:trPr>
        <w:tc>
          <w:tcPr>
            <w:tcW w:w="235" w:type="pct"/>
            <w:shd w:val="clear" w:color="auto" w:fill="FFFFFF" w:themeFill="background1"/>
          </w:tcPr>
          <w:p w14:paraId="2934EA44" w14:textId="77777777" w:rsidR="00287C2A" w:rsidRPr="00D239B6" w:rsidRDefault="00287C2A" w:rsidP="003602F8">
            <w:pPr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t>1.3</w:t>
            </w:r>
          </w:p>
        </w:tc>
        <w:tc>
          <w:tcPr>
            <w:tcW w:w="981" w:type="pct"/>
            <w:shd w:val="clear" w:color="auto" w:fill="FFFFFF" w:themeFill="background1"/>
          </w:tcPr>
          <w:p w14:paraId="6E0BF144" w14:textId="77777777" w:rsidR="00287C2A" w:rsidRPr="00D239B6" w:rsidRDefault="00287C2A" w:rsidP="003602F8">
            <w:pPr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t>Zasadność realizacji projektu</w:t>
            </w:r>
          </w:p>
        </w:tc>
        <w:tc>
          <w:tcPr>
            <w:tcW w:w="2379" w:type="pct"/>
            <w:shd w:val="clear" w:color="auto" w:fill="FFFFFF" w:themeFill="background1"/>
          </w:tcPr>
          <w:p w14:paraId="3C093F9B" w14:textId="66E56E2B" w:rsidR="00770576" w:rsidRDefault="00287C2A" w:rsidP="003602F8">
            <w:pPr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t xml:space="preserve">Potrzeba realizacji danego projektu jest zrozumiała i jasno wynika ze zidentyfikowanych potrzeb </w:t>
            </w:r>
            <w:r w:rsidR="00444571">
              <w:rPr>
                <w:rFonts w:ascii="Myriad Pro" w:hAnsi="Myriad Pro" w:cs="Arial"/>
                <w:sz w:val="20"/>
                <w:szCs w:val="20"/>
              </w:rPr>
              <w:t xml:space="preserve"> inwestycyjnych Wnioskodawcy.</w:t>
            </w:r>
            <w:r w:rsidRPr="00D239B6">
              <w:rPr>
                <w:rFonts w:ascii="Myriad Pro" w:hAnsi="Myriad Pro" w:cs="Arial"/>
                <w:sz w:val="20"/>
                <w:szCs w:val="20"/>
              </w:rPr>
              <w:t xml:space="preserve"> Cele projektu są poprawnie określone</w:t>
            </w:r>
            <w:r w:rsidR="00770576">
              <w:rPr>
                <w:rFonts w:ascii="Myriad Pro" w:hAnsi="Myriad Pro" w:cs="Arial"/>
                <w:sz w:val="20"/>
                <w:szCs w:val="20"/>
              </w:rPr>
              <w:t>.</w:t>
            </w:r>
          </w:p>
          <w:p w14:paraId="49AEE131" w14:textId="6CC631B6" w:rsidR="00770576" w:rsidRDefault="00770576" w:rsidP="00770576">
            <w:pPr>
              <w:rPr>
                <w:rFonts w:ascii="Myriad Pro" w:hAnsi="Myriad Pro" w:cs="Arial"/>
                <w:sz w:val="20"/>
                <w:szCs w:val="20"/>
              </w:rPr>
            </w:pPr>
            <w:r w:rsidRPr="00770576">
              <w:rPr>
                <w:rFonts w:ascii="Myriad Pro" w:hAnsi="Myriad Pro" w:cs="Arial"/>
                <w:sz w:val="20"/>
                <w:szCs w:val="20"/>
              </w:rPr>
              <w:t>Projekt jest wskazany na liście projektów priorytetowych w ramach Strategii Zintegrowanych Inwestycji</w:t>
            </w:r>
            <w:r>
              <w:rPr>
                <w:rFonts w:ascii="Myriad Pro" w:hAnsi="Myriad Pro" w:cs="Arial"/>
                <w:sz w:val="20"/>
                <w:szCs w:val="20"/>
              </w:rPr>
              <w:t xml:space="preserve"> </w:t>
            </w:r>
            <w:r w:rsidRPr="00770576">
              <w:rPr>
                <w:rFonts w:ascii="Myriad Pro" w:hAnsi="Myriad Pro" w:cs="Arial"/>
                <w:sz w:val="20"/>
                <w:szCs w:val="20"/>
              </w:rPr>
              <w:t>Terytorialnych dla Szczecińskiego Obszaru Metropolitalnego.</w:t>
            </w:r>
          </w:p>
          <w:p w14:paraId="692374F5" w14:textId="59676833" w:rsidR="00287C2A" w:rsidRPr="00D239B6" w:rsidRDefault="00287C2A" w:rsidP="003602F8">
            <w:pPr>
              <w:rPr>
                <w:rFonts w:ascii="Myriad Pro" w:hAnsi="Myriad Pro" w:cs="Arial"/>
                <w:sz w:val="20"/>
                <w:szCs w:val="20"/>
              </w:rPr>
            </w:pPr>
          </w:p>
          <w:p w14:paraId="7E652425" w14:textId="77777777" w:rsidR="00287C2A" w:rsidRPr="00D239B6" w:rsidRDefault="00287C2A" w:rsidP="003602F8">
            <w:pPr>
              <w:rPr>
                <w:rFonts w:ascii="Myriad Pro" w:hAnsi="Myriad Pro" w:cs="Arial"/>
                <w:sz w:val="20"/>
                <w:szCs w:val="20"/>
              </w:rPr>
            </w:pPr>
          </w:p>
          <w:p w14:paraId="77CEBFAF" w14:textId="75C2F0B3" w:rsidR="00287C2A" w:rsidRPr="00D239B6" w:rsidRDefault="00287C2A" w:rsidP="003602F8">
            <w:pPr>
              <w:rPr>
                <w:rFonts w:ascii="Myriad Pro" w:hAnsi="Myriad Pro" w:cs="Arial"/>
                <w:sz w:val="20"/>
                <w:szCs w:val="20"/>
              </w:rPr>
            </w:pPr>
          </w:p>
        </w:tc>
        <w:tc>
          <w:tcPr>
            <w:tcW w:w="1406" w:type="pct"/>
            <w:shd w:val="clear" w:color="auto" w:fill="FFFFFF" w:themeFill="background1"/>
          </w:tcPr>
          <w:p w14:paraId="519C919D" w14:textId="77777777" w:rsidR="00287C2A" w:rsidRPr="00D239B6" w:rsidRDefault="00287C2A" w:rsidP="003602F8">
            <w:pPr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t>Spełnienie kryterium jest konieczne do przyznania dofinansowania.</w:t>
            </w:r>
          </w:p>
          <w:p w14:paraId="7E8B0361" w14:textId="77777777" w:rsidR="00287C2A" w:rsidRPr="00D239B6" w:rsidRDefault="00287C2A" w:rsidP="003602F8">
            <w:pPr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t>Projekty niespełniające kryterium są odrzucane.</w:t>
            </w:r>
          </w:p>
          <w:p w14:paraId="360DAE27" w14:textId="77777777" w:rsidR="00287C2A" w:rsidRPr="00D239B6" w:rsidRDefault="00287C2A" w:rsidP="003602F8">
            <w:pPr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287C2A" w:rsidRPr="00D239B6" w14:paraId="3C845296" w14:textId="77777777" w:rsidTr="00FB3F25">
        <w:trPr>
          <w:trHeight w:val="145"/>
        </w:trPr>
        <w:tc>
          <w:tcPr>
            <w:tcW w:w="235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13A56455" w14:textId="77777777" w:rsidR="00287C2A" w:rsidRPr="00D239B6" w:rsidRDefault="00287C2A" w:rsidP="003602F8">
            <w:pPr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t>1.4</w:t>
            </w:r>
          </w:p>
        </w:tc>
        <w:tc>
          <w:tcPr>
            <w:tcW w:w="981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4B06CEB2" w14:textId="77777777" w:rsidR="00287C2A" w:rsidRPr="00D239B6" w:rsidRDefault="00287C2A" w:rsidP="003602F8">
            <w:pPr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t xml:space="preserve">Zgodność z obszarem (terytorialnie) objętym </w:t>
            </w:r>
            <w:r w:rsidRPr="00D239B6">
              <w:rPr>
                <w:rFonts w:ascii="Myriad Pro" w:hAnsi="Myriad Pro" w:cs="Arial"/>
                <w:sz w:val="20"/>
                <w:szCs w:val="20"/>
              </w:rPr>
              <w:lastRenderedPageBreak/>
              <w:t xml:space="preserve">wsparciem w ramach Programu </w:t>
            </w:r>
          </w:p>
        </w:tc>
        <w:tc>
          <w:tcPr>
            <w:tcW w:w="2379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5F3456E2" w14:textId="5D8455C1" w:rsidR="00154EB9" w:rsidRDefault="00287C2A" w:rsidP="003602F8">
            <w:pPr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lastRenderedPageBreak/>
              <w:t>Projekt jest realizowany na obszarze określonym w SOOP</w:t>
            </w:r>
            <w:r w:rsidR="00396D7D">
              <w:rPr>
                <w:rFonts w:ascii="Myriad Pro" w:hAnsi="Myriad Pro" w:cs="Arial"/>
                <w:sz w:val="20"/>
                <w:szCs w:val="20"/>
              </w:rPr>
              <w:t xml:space="preserve"> v. </w:t>
            </w:r>
            <w:r w:rsidR="00770576">
              <w:rPr>
                <w:rFonts w:ascii="Myriad Pro" w:hAnsi="Myriad Pro" w:cs="Arial"/>
                <w:sz w:val="20"/>
                <w:szCs w:val="20"/>
              </w:rPr>
              <w:t xml:space="preserve">69. </w:t>
            </w:r>
          </w:p>
          <w:p w14:paraId="6D6F530F" w14:textId="5FB700BC" w:rsidR="00287C2A" w:rsidRPr="00D239B6" w:rsidRDefault="00287C2A" w:rsidP="003602F8">
            <w:pPr>
              <w:rPr>
                <w:rFonts w:ascii="Myriad Pro" w:hAnsi="Myriad Pro" w:cs="Arial"/>
                <w:sz w:val="20"/>
                <w:szCs w:val="20"/>
              </w:rPr>
            </w:pPr>
          </w:p>
        </w:tc>
        <w:tc>
          <w:tcPr>
            <w:tcW w:w="1406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62D26227" w14:textId="77777777" w:rsidR="00287C2A" w:rsidRPr="00D239B6" w:rsidRDefault="00287C2A" w:rsidP="003602F8">
            <w:pPr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t>Spełnienie kryterium jest konieczne do przyznania dofinansowania.</w:t>
            </w:r>
          </w:p>
          <w:p w14:paraId="3C0C6E2D" w14:textId="77777777" w:rsidR="00287C2A" w:rsidRPr="00D239B6" w:rsidRDefault="00287C2A" w:rsidP="003602F8">
            <w:pPr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lastRenderedPageBreak/>
              <w:t>Projekty niespełniające kryterium są odrzucane.</w:t>
            </w:r>
          </w:p>
          <w:p w14:paraId="43EB7F6D" w14:textId="77777777" w:rsidR="00287C2A" w:rsidRPr="00D239B6" w:rsidRDefault="00287C2A" w:rsidP="003602F8">
            <w:pPr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287C2A" w:rsidRPr="00D239B6" w14:paraId="437BA6B3" w14:textId="77777777" w:rsidTr="00FB3F25">
        <w:trPr>
          <w:trHeight w:val="145"/>
        </w:trPr>
        <w:tc>
          <w:tcPr>
            <w:tcW w:w="235" w:type="pct"/>
            <w:shd w:val="clear" w:color="auto" w:fill="FFFFFF" w:themeFill="background1"/>
          </w:tcPr>
          <w:p w14:paraId="3B61241A" w14:textId="77777777" w:rsidR="00287C2A" w:rsidRPr="00D239B6" w:rsidRDefault="00287C2A" w:rsidP="003602F8">
            <w:pPr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lastRenderedPageBreak/>
              <w:t>1.</w:t>
            </w:r>
            <w:r>
              <w:rPr>
                <w:rFonts w:ascii="Myriad Pro" w:hAnsi="Myriad Pro" w:cs="Arial"/>
                <w:sz w:val="20"/>
                <w:szCs w:val="20"/>
              </w:rPr>
              <w:t>5</w:t>
            </w:r>
          </w:p>
        </w:tc>
        <w:tc>
          <w:tcPr>
            <w:tcW w:w="981" w:type="pct"/>
            <w:shd w:val="clear" w:color="auto" w:fill="FFFFFF" w:themeFill="background1"/>
          </w:tcPr>
          <w:p w14:paraId="18B2CA98" w14:textId="77777777" w:rsidR="00287C2A" w:rsidRPr="00D239B6" w:rsidRDefault="00287C2A" w:rsidP="003602F8">
            <w:pPr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t>Zgodność z zasadami horyzontalnymi</w:t>
            </w:r>
          </w:p>
        </w:tc>
        <w:tc>
          <w:tcPr>
            <w:tcW w:w="2379" w:type="pct"/>
            <w:shd w:val="clear" w:color="auto" w:fill="FFFFFF" w:themeFill="background1"/>
          </w:tcPr>
          <w:p w14:paraId="1E12F832" w14:textId="77777777" w:rsidR="00BD3BEC" w:rsidRPr="00BD3BEC" w:rsidRDefault="00BD3BEC" w:rsidP="00BD3BEC">
            <w:pPr>
              <w:rPr>
                <w:rFonts w:ascii="Myriad Pro" w:hAnsi="Myriad Pro" w:cs="Arial"/>
                <w:sz w:val="20"/>
                <w:szCs w:val="20"/>
              </w:rPr>
            </w:pPr>
            <w:r w:rsidRPr="00BD3BEC">
              <w:rPr>
                <w:rFonts w:ascii="Myriad Pro" w:hAnsi="Myriad Pro" w:cs="Arial"/>
                <w:sz w:val="20"/>
                <w:szCs w:val="20"/>
              </w:rPr>
              <w:t>Projekt jest zgodny z właściwymi politykami i zasadami wspólnotowymi:</w:t>
            </w:r>
          </w:p>
          <w:p w14:paraId="58C85ADF" w14:textId="77777777" w:rsidR="00BD3BEC" w:rsidRPr="00BD3BEC" w:rsidRDefault="00BD3BEC" w:rsidP="00BD3BEC">
            <w:pPr>
              <w:rPr>
                <w:rFonts w:ascii="Myriad Pro" w:hAnsi="Myriad Pro" w:cs="Arial"/>
                <w:sz w:val="20"/>
                <w:szCs w:val="20"/>
              </w:rPr>
            </w:pPr>
            <w:r w:rsidRPr="00BD3BEC">
              <w:rPr>
                <w:rFonts w:ascii="Myriad Pro" w:hAnsi="Myriad Pro" w:cs="Arial"/>
                <w:sz w:val="20"/>
                <w:szCs w:val="20"/>
              </w:rPr>
              <w:t>a)            zrównoważonego rozwoju,</w:t>
            </w:r>
          </w:p>
          <w:p w14:paraId="19530C82" w14:textId="77777777" w:rsidR="00BD3BEC" w:rsidRPr="00BD3BEC" w:rsidRDefault="00BD3BEC" w:rsidP="00BD3BEC">
            <w:pPr>
              <w:rPr>
                <w:rFonts w:ascii="Myriad Pro" w:hAnsi="Myriad Pro" w:cs="Arial"/>
                <w:sz w:val="20"/>
                <w:szCs w:val="20"/>
              </w:rPr>
            </w:pPr>
            <w:r w:rsidRPr="00BD3BEC">
              <w:rPr>
                <w:rFonts w:ascii="Myriad Pro" w:hAnsi="Myriad Pro" w:cs="Arial"/>
                <w:sz w:val="20"/>
                <w:szCs w:val="20"/>
              </w:rPr>
              <w:t>b)            z zasadą równości szans kobiet i mężczyzn</w:t>
            </w:r>
          </w:p>
          <w:p w14:paraId="2213957E" w14:textId="77777777" w:rsidR="00BD3BEC" w:rsidRDefault="00BD3BEC" w:rsidP="00BD3BEC">
            <w:pPr>
              <w:rPr>
                <w:rFonts w:ascii="Myriad Pro" w:hAnsi="Myriad Pro" w:cs="Arial"/>
                <w:sz w:val="20"/>
                <w:szCs w:val="20"/>
              </w:rPr>
            </w:pPr>
            <w:r w:rsidRPr="00BD3BEC">
              <w:rPr>
                <w:rFonts w:ascii="Myriad Pro" w:hAnsi="Myriad Pro" w:cs="Arial"/>
                <w:sz w:val="20"/>
                <w:szCs w:val="20"/>
              </w:rPr>
              <w:t>c)            z zasadą równości szans i niedyskryminacji, w tym dostępności dla osób z niepełnosprawnościami, w tym. m. in. budowanie infrastruktury w zgodzie z zasadą uniwersalnego projektowania.</w:t>
            </w:r>
          </w:p>
          <w:p w14:paraId="645ADA70" w14:textId="77777777" w:rsidR="00EE0D3F" w:rsidRDefault="00EE0D3F" w:rsidP="00BD3BEC">
            <w:pPr>
              <w:rPr>
                <w:rFonts w:ascii="Myriad Pro" w:hAnsi="Myriad Pro" w:cs="Arial"/>
                <w:sz w:val="20"/>
                <w:szCs w:val="20"/>
              </w:rPr>
            </w:pPr>
          </w:p>
          <w:p w14:paraId="0C7AE876" w14:textId="77777777" w:rsidR="00EE0D3F" w:rsidRPr="00BD3BEC" w:rsidRDefault="00EE0D3F" w:rsidP="00BD3BEC">
            <w:pPr>
              <w:rPr>
                <w:rFonts w:ascii="Myriad Pro" w:hAnsi="Myriad Pro" w:cs="Arial"/>
                <w:sz w:val="20"/>
                <w:szCs w:val="20"/>
              </w:rPr>
            </w:pPr>
            <w:r w:rsidRPr="00EE0D3F">
              <w:rPr>
                <w:rFonts w:ascii="Myriad Pro" w:hAnsi="Myriad Pro" w:cs="Arial"/>
                <w:sz w:val="20"/>
                <w:szCs w:val="20"/>
              </w:rPr>
              <w:t>Zrównoważony rozwój obejmuje finansowanie przedsięwzięć minimalizujących wpływ działalności człowieka na środowisko.</w:t>
            </w:r>
          </w:p>
          <w:p w14:paraId="6234AE50" w14:textId="77777777" w:rsidR="00BD3BEC" w:rsidRPr="00BD3BEC" w:rsidRDefault="00BD3BEC" w:rsidP="00BD3BEC">
            <w:pPr>
              <w:rPr>
                <w:rFonts w:ascii="Myriad Pro" w:hAnsi="Myriad Pro" w:cs="Arial"/>
                <w:sz w:val="20"/>
                <w:szCs w:val="20"/>
              </w:rPr>
            </w:pPr>
          </w:p>
          <w:p w14:paraId="1A101CCA" w14:textId="77777777" w:rsidR="00BD3BEC" w:rsidRPr="00BD3BEC" w:rsidRDefault="00BD3BEC" w:rsidP="00BD3BEC">
            <w:pPr>
              <w:rPr>
                <w:rFonts w:ascii="Myriad Pro" w:hAnsi="Myriad Pro" w:cs="Arial"/>
                <w:sz w:val="20"/>
                <w:szCs w:val="20"/>
              </w:rPr>
            </w:pPr>
            <w:r w:rsidRPr="00BD3BEC">
              <w:rPr>
                <w:rFonts w:ascii="Myriad Pro" w:hAnsi="Myriad Pro" w:cs="Arial"/>
                <w:sz w:val="20"/>
                <w:szCs w:val="20"/>
              </w:rPr>
              <w:t xml:space="preserve">Uniwersalne projektowanie to projektowanie produktów, środowiska, programów i usług w taki sposób, by były użyteczne dla wszystkich, w możliwie największym stopniu, bez potrzeby późniejszej adaptacji lub specjalistycznego projektowania. </w:t>
            </w:r>
          </w:p>
          <w:p w14:paraId="772D302B" w14:textId="77777777" w:rsidR="00BD3BEC" w:rsidRPr="00BD3BEC" w:rsidRDefault="00BD3BEC" w:rsidP="00BD3BEC">
            <w:pPr>
              <w:rPr>
                <w:rFonts w:ascii="Myriad Pro" w:hAnsi="Myriad Pro" w:cs="Arial"/>
                <w:sz w:val="20"/>
                <w:szCs w:val="20"/>
              </w:rPr>
            </w:pPr>
          </w:p>
          <w:p w14:paraId="1B9DEA11" w14:textId="77777777" w:rsidR="00BD3BEC" w:rsidRPr="00BD3BEC" w:rsidRDefault="00BD3BEC" w:rsidP="00BD3BEC">
            <w:pPr>
              <w:rPr>
                <w:rFonts w:ascii="Myriad Pro" w:hAnsi="Myriad Pro" w:cs="Arial"/>
                <w:sz w:val="20"/>
                <w:szCs w:val="20"/>
              </w:rPr>
            </w:pPr>
            <w:r w:rsidRPr="00BD3BEC">
              <w:rPr>
                <w:rFonts w:ascii="Myriad Pro" w:hAnsi="Myriad Pro" w:cs="Arial"/>
                <w:sz w:val="20"/>
                <w:szCs w:val="20"/>
              </w:rPr>
              <w:t>Projekt zakłada dostępność dla jak najszerszego grona odbiorców, w szczególności osób z niepełnosprawnościami.</w:t>
            </w:r>
          </w:p>
          <w:p w14:paraId="14295F2D" w14:textId="77777777" w:rsidR="00BD3BEC" w:rsidRPr="00BD3BEC" w:rsidRDefault="00BD3BEC" w:rsidP="00BD3BEC">
            <w:pPr>
              <w:rPr>
                <w:rFonts w:ascii="Myriad Pro" w:hAnsi="Myriad Pro" w:cs="Arial"/>
                <w:sz w:val="20"/>
                <w:szCs w:val="20"/>
              </w:rPr>
            </w:pPr>
          </w:p>
          <w:p w14:paraId="12350263" w14:textId="77777777" w:rsidR="00BD3BEC" w:rsidRPr="00BD3BEC" w:rsidRDefault="00BD3BEC" w:rsidP="00BD3BEC">
            <w:pPr>
              <w:rPr>
                <w:rFonts w:ascii="Myriad Pro" w:hAnsi="Myriad Pro" w:cs="Arial"/>
                <w:sz w:val="20"/>
                <w:szCs w:val="20"/>
              </w:rPr>
            </w:pPr>
            <w:r w:rsidRPr="00BD3BEC">
              <w:rPr>
                <w:rFonts w:ascii="Myriad Pro" w:hAnsi="Myriad Pro" w:cs="Arial"/>
                <w:sz w:val="20"/>
                <w:szCs w:val="20"/>
              </w:rPr>
              <w:t>Wnioskodawca wykazał, że projekt będzie miał pozytywny wpływ na zasadę równości szans i niedyskryminacji, w tym dostępności dla osób z niepełnoprawnościami. Przez pozytywny wpływ należy rozumieć zapewnienie dostępności infrastruktury, transportu, towarów, usług, technologii i systemów informacyjno-komunikacyjnych oraz wszelkich innych produktów projektu (które nie zostały uznane za neutralne) dla wszystkich ich użytkowników, zgodnie ze standardami dostępności, stanowiącymi załącznik do Wytycznych w zakresie realizacji zasady równości szans i niedyskryminacji, w tym dostępności dla osób z niepełnosprawnościami oraz zasady równości szans kobiet i mężczyzn w ramach funduszy unijnych na lata 2014-2020.</w:t>
            </w:r>
          </w:p>
          <w:p w14:paraId="16A95CEB" w14:textId="77777777" w:rsidR="00BD3BEC" w:rsidRPr="00BD3BEC" w:rsidRDefault="00BD3BEC" w:rsidP="00BD3BEC">
            <w:pPr>
              <w:rPr>
                <w:rFonts w:ascii="Myriad Pro" w:hAnsi="Myriad Pro" w:cs="Arial"/>
                <w:sz w:val="20"/>
                <w:szCs w:val="20"/>
              </w:rPr>
            </w:pPr>
          </w:p>
          <w:p w14:paraId="7A5E6BC0" w14:textId="77777777" w:rsidR="00287C2A" w:rsidRPr="00D239B6" w:rsidRDefault="00BD3BEC" w:rsidP="003602F8">
            <w:pPr>
              <w:rPr>
                <w:rFonts w:ascii="Myriad Pro" w:hAnsi="Myriad Pro" w:cs="Arial"/>
                <w:sz w:val="20"/>
                <w:szCs w:val="20"/>
              </w:rPr>
            </w:pPr>
            <w:r w:rsidRPr="00BD3BEC">
              <w:rPr>
                <w:rFonts w:ascii="Myriad Pro" w:hAnsi="Myriad Pro" w:cs="Arial"/>
                <w:sz w:val="20"/>
                <w:szCs w:val="20"/>
              </w:rPr>
              <w:t xml:space="preserve">Neutralność projektu w odniesieniu do zasady równości szans kobiet i mężczyzn jest dopuszczalna tylko w sytuacji, kiedy w ramach projektu </w:t>
            </w:r>
            <w:r w:rsidRPr="00BD3BEC">
              <w:rPr>
                <w:rFonts w:ascii="Myriad Pro" w:hAnsi="Myriad Pro" w:cs="Arial"/>
                <w:sz w:val="20"/>
                <w:szCs w:val="20"/>
              </w:rPr>
              <w:lastRenderedPageBreak/>
              <w:t>wnioskodawca wskaże szczegółowe uzasadnienie, dlaczego dany projekt nie jest w stanie zrealizować jakichkolwiek działań wpływających na spełnienie ww. zasady.</w:t>
            </w:r>
          </w:p>
        </w:tc>
        <w:tc>
          <w:tcPr>
            <w:tcW w:w="1406" w:type="pct"/>
            <w:shd w:val="clear" w:color="auto" w:fill="FFFFFF" w:themeFill="background1"/>
          </w:tcPr>
          <w:p w14:paraId="1358906D" w14:textId="77777777" w:rsidR="00287C2A" w:rsidRPr="00D239B6" w:rsidRDefault="00287C2A" w:rsidP="003602F8">
            <w:pPr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lastRenderedPageBreak/>
              <w:t>Spełnienie kryterium jest konieczne do przyznania dofinansowania.</w:t>
            </w:r>
          </w:p>
          <w:p w14:paraId="47A959D3" w14:textId="77777777" w:rsidR="00287C2A" w:rsidRPr="00D239B6" w:rsidRDefault="00287C2A" w:rsidP="003602F8">
            <w:pPr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t>Projekty niespełniające kryterium są odrzucane.</w:t>
            </w:r>
          </w:p>
          <w:p w14:paraId="46E7BE48" w14:textId="77777777" w:rsidR="00287C2A" w:rsidRPr="00D239B6" w:rsidRDefault="00287C2A" w:rsidP="003602F8">
            <w:pPr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287C2A" w:rsidRPr="00D239B6" w14:paraId="03FE95C1" w14:textId="77777777" w:rsidTr="00FB3F25">
        <w:trPr>
          <w:trHeight w:val="145"/>
        </w:trPr>
        <w:tc>
          <w:tcPr>
            <w:tcW w:w="235" w:type="pct"/>
            <w:shd w:val="clear" w:color="auto" w:fill="FFFFFF" w:themeFill="background1"/>
          </w:tcPr>
          <w:p w14:paraId="79B6F2FF" w14:textId="77777777" w:rsidR="00287C2A" w:rsidRPr="00D239B6" w:rsidRDefault="00287C2A" w:rsidP="003602F8">
            <w:pPr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t>1.</w:t>
            </w:r>
            <w:r>
              <w:rPr>
                <w:rFonts w:ascii="Myriad Pro" w:hAnsi="Myriad Pro" w:cs="Arial"/>
                <w:sz w:val="20"/>
                <w:szCs w:val="20"/>
              </w:rPr>
              <w:t>6</w:t>
            </w:r>
          </w:p>
        </w:tc>
        <w:tc>
          <w:tcPr>
            <w:tcW w:w="981" w:type="pct"/>
            <w:shd w:val="clear" w:color="auto" w:fill="FFFFFF" w:themeFill="background1"/>
          </w:tcPr>
          <w:p w14:paraId="7A9515E5" w14:textId="0AA40C35" w:rsidR="00287C2A" w:rsidRPr="00D239B6" w:rsidRDefault="00287C2A" w:rsidP="003602F8">
            <w:pPr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t xml:space="preserve">Kwalifikowalność  </w:t>
            </w:r>
            <w:r w:rsidR="00541EFD">
              <w:rPr>
                <w:rFonts w:ascii="Myriad Pro" w:hAnsi="Myriad Pro" w:cs="Arial"/>
                <w:sz w:val="20"/>
                <w:szCs w:val="20"/>
              </w:rPr>
              <w:t>Wnioskodawcy</w:t>
            </w:r>
          </w:p>
        </w:tc>
        <w:tc>
          <w:tcPr>
            <w:tcW w:w="2379" w:type="pct"/>
            <w:shd w:val="clear" w:color="auto" w:fill="FFFFFF" w:themeFill="background1"/>
          </w:tcPr>
          <w:p w14:paraId="4475FCBC" w14:textId="527513E9" w:rsidR="00541EFD" w:rsidRDefault="00287C2A" w:rsidP="003602F8">
            <w:pPr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t xml:space="preserve">Wnioskodawca należy do kategorii beneficjentów uprawnionych do ubiegania się o dofinansowanie </w:t>
            </w:r>
            <w:r w:rsidR="00541EFD">
              <w:rPr>
                <w:rFonts w:ascii="Myriad Pro" w:hAnsi="Myriad Pro" w:cs="Arial"/>
                <w:sz w:val="20"/>
                <w:szCs w:val="20"/>
              </w:rPr>
              <w:t xml:space="preserve"> tj.:</w:t>
            </w:r>
          </w:p>
          <w:p w14:paraId="6EB763F4" w14:textId="77777777" w:rsidR="00541EFD" w:rsidRPr="00FB3F25" w:rsidRDefault="00541EFD" w:rsidP="00FB3F25">
            <w:pPr>
              <w:pStyle w:val="Akapitzlist"/>
              <w:numPr>
                <w:ilvl w:val="0"/>
                <w:numId w:val="8"/>
              </w:numPr>
              <w:rPr>
                <w:rFonts w:ascii="Myriad Pro" w:hAnsi="Myriad Pro" w:cs="Arial"/>
                <w:sz w:val="20"/>
                <w:szCs w:val="20"/>
              </w:rPr>
            </w:pPr>
            <w:r w:rsidRPr="00FB3F25">
              <w:rPr>
                <w:rFonts w:ascii="Myriad Pro" w:hAnsi="Myriad Pro" w:cs="Arial"/>
                <w:sz w:val="20"/>
                <w:szCs w:val="20"/>
              </w:rPr>
              <w:t>jednostki samorządu terytorialnego, ich związki i stowarzyszenia,</w:t>
            </w:r>
          </w:p>
          <w:p w14:paraId="0C828573" w14:textId="6CAEA669" w:rsidR="00541EFD" w:rsidRPr="00FB3F25" w:rsidRDefault="00541EFD" w:rsidP="00FB3F25">
            <w:pPr>
              <w:pStyle w:val="Akapitzlist"/>
              <w:numPr>
                <w:ilvl w:val="0"/>
                <w:numId w:val="8"/>
              </w:numPr>
              <w:rPr>
                <w:rFonts w:ascii="Myriad Pro" w:hAnsi="Myriad Pro" w:cs="Arial"/>
                <w:sz w:val="20"/>
                <w:szCs w:val="20"/>
              </w:rPr>
            </w:pPr>
            <w:r w:rsidRPr="00FB3F25">
              <w:rPr>
                <w:rFonts w:ascii="Myriad Pro" w:hAnsi="Myriad Pro" w:cs="Arial"/>
                <w:sz w:val="20"/>
                <w:szCs w:val="20"/>
              </w:rPr>
              <w:t xml:space="preserve">jednostki organizacyjne </w:t>
            </w:r>
            <w:proofErr w:type="spellStart"/>
            <w:r w:rsidRPr="00FB3F25">
              <w:rPr>
                <w:rFonts w:ascii="Myriad Pro" w:hAnsi="Myriad Pro" w:cs="Arial"/>
                <w:sz w:val="20"/>
                <w:szCs w:val="20"/>
              </w:rPr>
              <w:t>jst</w:t>
            </w:r>
            <w:proofErr w:type="spellEnd"/>
            <w:r w:rsidR="00FB3F25">
              <w:rPr>
                <w:rFonts w:ascii="Myriad Pro" w:hAnsi="Myriad Pro" w:cs="Arial"/>
                <w:sz w:val="20"/>
                <w:szCs w:val="20"/>
              </w:rPr>
              <w:t>.</w:t>
            </w:r>
          </w:p>
          <w:p w14:paraId="4FF950D6" w14:textId="77777777" w:rsidR="00541EFD" w:rsidRPr="00FB3F25" w:rsidRDefault="00541EFD" w:rsidP="00541EFD">
            <w:pPr>
              <w:rPr>
                <w:rFonts w:ascii="Myriad Pro" w:hAnsi="Myriad Pro" w:cs="Arial"/>
                <w:sz w:val="20"/>
                <w:szCs w:val="20"/>
              </w:rPr>
            </w:pPr>
          </w:p>
          <w:p w14:paraId="45B01CE4" w14:textId="70DD571B" w:rsidR="00541EFD" w:rsidRPr="00D239B6" w:rsidRDefault="00770576" w:rsidP="00541EFD">
            <w:pPr>
              <w:rPr>
                <w:rFonts w:ascii="Myriad Pro" w:hAnsi="Myriad Pro" w:cs="Arial"/>
                <w:sz w:val="20"/>
                <w:szCs w:val="20"/>
              </w:rPr>
            </w:pPr>
            <w:r w:rsidRPr="00770576">
              <w:rPr>
                <w:rFonts w:ascii="Myriad Pro" w:hAnsi="Myriad Pro" w:cs="Arial"/>
                <w:sz w:val="20"/>
                <w:szCs w:val="20"/>
              </w:rPr>
              <w:t>Wnioskodawca nie jest wykluczony z możliwości dofinansowania lub wobec wnioskodawcy nie orzeczono zakazu</w:t>
            </w:r>
            <w:r>
              <w:rPr>
                <w:rFonts w:ascii="Myriad Pro" w:hAnsi="Myriad Pro" w:cs="Arial"/>
                <w:sz w:val="20"/>
                <w:szCs w:val="20"/>
              </w:rPr>
              <w:t xml:space="preserve"> </w:t>
            </w:r>
            <w:r w:rsidRPr="00770576">
              <w:rPr>
                <w:rFonts w:ascii="Myriad Pro" w:hAnsi="Myriad Pro" w:cs="Arial"/>
                <w:sz w:val="20"/>
                <w:szCs w:val="20"/>
              </w:rPr>
              <w:t>dostępu do środków funduszy europejskich na podstawie odrębnych przepisów.</w:t>
            </w:r>
            <w:r w:rsidRPr="00770576" w:rsidDel="00770576">
              <w:rPr>
                <w:rFonts w:ascii="Myriad Pro" w:hAnsi="Myriad Pro" w:cs="Arial"/>
                <w:sz w:val="20"/>
                <w:szCs w:val="20"/>
              </w:rPr>
              <w:t xml:space="preserve"> </w:t>
            </w:r>
          </w:p>
          <w:p w14:paraId="10512668" w14:textId="77777777" w:rsidR="00287C2A" w:rsidRPr="00D239B6" w:rsidRDefault="00287C2A" w:rsidP="003602F8">
            <w:pPr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t>Wnioskodawca, bądź członek lub reprezentant organu zarządzającego (wykonawczego), wspólnik lub kierownik jednostki organizacyjnej wnioskodawcy nie został skazany prawomocnym wyrokiem za przestępstwo: składania fałszywych zeznań, przekupstwa, przeciwko mieniu, wiarygodności dokumentów, obrotem pieniędzmi i papierami wartościowymi, przeciwko systemowi bankowemu, przestępstwo karnoskarbowe albo inne związane z wykonywaniem działalności gospodarczej lub popełnione w celu osiągnięcia korzyści majątkowych.</w:t>
            </w:r>
          </w:p>
        </w:tc>
        <w:tc>
          <w:tcPr>
            <w:tcW w:w="1406" w:type="pct"/>
            <w:shd w:val="clear" w:color="auto" w:fill="FFFFFF" w:themeFill="background1"/>
          </w:tcPr>
          <w:p w14:paraId="143B1383" w14:textId="77777777" w:rsidR="00287C2A" w:rsidRPr="00D239B6" w:rsidRDefault="00287C2A" w:rsidP="003602F8">
            <w:pPr>
              <w:rPr>
                <w:rFonts w:ascii="Myriad Pro" w:hAnsi="Myriad Pro" w:cs="Arial"/>
                <w:color w:val="000000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color w:val="000000"/>
                <w:sz w:val="20"/>
                <w:szCs w:val="20"/>
              </w:rPr>
              <w:t>Spełnienie kryterium jest konieczne do przyznania dofinansowania.</w:t>
            </w:r>
          </w:p>
          <w:p w14:paraId="3968571E" w14:textId="77777777" w:rsidR="00287C2A" w:rsidRPr="00D239B6" w:rsidRDefault="00287C2A" w:rsidP="003602F8">
            <w:pPr>
              <w:rPr>
                <w:rFonts w:ascii="Myriad Pro" w:hAnsi="Myriad Pro" w:cs="Arial"/>
                <w:color w:val="000000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color w:val="000000"/>
                <w:sz w:val="20"/>
                <w:szCs w:val="20"/>
              </w:rPr>
              <w:t>Projekty niespełniające kryterium są odrzucane.</w:t>
            </w:r>
          </w:p>
          <w:p w14:paraId="72E2DB28" w14:textId="77777777" w:rsidR="00287C2A" w:rsidRPr="00D239B6" w:rsidRDefault="00287C2A" w:rsidP="003602F8">
            <w:pPr>
              <w:rPr>
                <w:rFonts w:ascii="Myriad Pro" w:hAnsi="Myriad Pro" w:cs="Arial"/>
                <w:color w:val="000000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color w:val="000000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287C2A" w:rsidRPr="00D239B6" w14:paraId="747223D4" w14:textId="77777777" w:rsidTr="00FB3F25">
        <w:trPr>
          <w:trHeight w:val="145"/>
        </w:trPr>
        <w:tc>
          <w:tcPr>
            <w:tcW w:w="235" w:type="pct"/>
            <w:shd w:val="clear" w:color="auto" w:fill="FFFFFF" w:themeFill="background1"/>
          </w:tcPr>
          <w:p w14:paraId="58C3C948" w14:textId="77777777" w:rsidR="00287C2A" w:rsidRPr="00D239B6" w:rsidRDefault="00287C2A" w:rsidP="003602F8">
            <w:pPr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t>1.</w:t>
            </w:r>
            <w:r>
              <w:rPr>
                <w:rFonts w:ascii="Myriad Pro" w:hAnsi="Myriad Pro" w:cs="Arial"/>
                <w:sz w:val="20"/>
                <w:szCs w:val="20"/>
              </w:rPr>
              <w:t>7</w:t>
            </w:r>
          </w:p>
        </w:tc>
        <w:tc>
          <w:tcPr>
            <w:tcW w:w="981" w:type="pct"/>
            <w:shd w:val="clear" w:color="auto" w:fill="FFFFFF" w:themeFill="background1"/>
          </w:tcPr>
          <w:p w14:paraId="6A0DA386" w14:textId="77777777" w:rsidR="00287C2A" w:rsidRPr="00D239B6" w:rsidRDefault="00287C2A" w:rsidP="003602F8">
            <w:pPr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t xml:space="preserve">Zgodność z wymogami pomocy publicznej/de </w:t>
            </w:r>
            <w:proofErr w:type="spellStart"/>
            <w:r w:rsidRPr="00D239B6">
              <w:rPr>
                <w:rFonts w:ascii="Myriad Pro" w:hAnsi="Myriad Pro" w:cs="Arial"/>
                <w:sz w:val="20"/>
                <w:szCs w:val="20"/>
              </w:rPr>
              <w:t>minimis</w:t>
            </w:r>
            <w:proofErr w:type="spellEnd"/>
          </w:p>
        </w:tc>
        <w:tc>
          <w:tcPr>
            <w:tcW w:w="2379" w:type="pct"/>
            <w:shd w:val="clear" w:color="auto" w:fill="FFFFFF" w:themeFill="background1"/>
          </w:tcPr>
          <w:p w14:paraId="284739C0" w14:textId="77777777" w:rsidR="00287C2A" w:rsidRPr="00D239B6" w:rsidRDefault="00287C2A" w:rsidP="003602F8">
            <w:pPr>
              <w:autoSpaceDE w:val="0"/>
              <w:autoSpaceDN w:val="0"/>
              <w:adjustRightInd w:val="0"/>
              <w:rPr>
                <w:rFonts w:ascii="Myriad Pro" w:hAnsi="Myriad Pro" w:cs="MyriadPro-Regular"/>
                <w:sz w:val="20"/>
                <w:szCs w:val="20"/>
              </w:rPr>
            </w:pPr>
            <w:r w:rsidRPr="00D239B6">
              <w:rPr>
                <w:rFonts w:ascii="Myriad Pro" w:hAnsi="Myriad Pro" w:cs="MyriadPro-Regular"/>
                <w:sz w:val="20"/>
                <w:szCs w:val="20"/>
              </w:rPr>
              <w:t>W przypadku jeśli wnioskodawca deklaruje niewystępowanie pomocy publicznej:</w:t>
            </w:r>
          </w:p>
          <w:p w14:paraId="4F7F4E12" w14:textId="77777777" w:rsidR="00287C2A" w:rsidRPr="00D239B6" w:rsidRDefault="00287C2A" w:rsidP="003602F8">
            <w:pPr>
              <w:autoSpaceDE w:val="0"/>
              <w:autoSpaceDN w:val="0"/>
              <w:adjustRightInd w:val="0"/>
              <w:rPr>
                <w:rFonts w:ascii="Myriad Pro" w:hAnsi="Myriad Pro" w:cs="MyriadPro-Regular"/>
                <w:sz w:val="20"/>
                <w:szCs w:val="20"/>
              </w:rPr>
            </w:pPr>
            <w:r w:rsidRPr="00D239B6">
              <w:rPr>
                <w:rFonts w:ascii="Myriad Pro" w:hAnsi="Myriad Pro" w:cs="MyriadPro-Regular"/>
                <w:sz w:val="20"/>
                <w:szCs w:val="20"/>
              </w:rPr>
              <w:t xml:space="preserve">Wsparcie rzeczywiście nie nosi znamion pomocy publicznej (w oparciu o przesłanki występowania pomocy publicznej zawarte w art. 107 </w:t>
            </w:r>
            <w:proofErr w:type="spellStart"/>
            <w:r w:rsidRPr="00D239B6">
              <w:rPr>
                <w:rFonts w:ascii="Myriad Pro" w:hAnsi="Myriad Pro" w:cs="MyriadPro-Regular"/>
                <w:sz w:val="20"/>
                <w:szCs w:val="20"/>
              </w:rPr>
              <w:t>ToFUE</w:t>
            </w:r>
            <w:proofErr w:type="spellEnd"/>
            <w:r w:rsidRPr="00D239B6">
              <w:rPr>
                <w:rFonts w:ascii="Myriad Pro" w:hAnsi="Myriad Pro" w:cs="MyriadPro-Regular"/>
                <w:sz w:val="20"/>
                <w:szCs w:val="20"/>
              </w:rPr>
              <w:t>).</w:t>
            </w:r>
          </w:p>
          <w:p w14:paraId="61E2E1C7" w14:textId="77777777" w:rsidR="00287C2A" w:rsidRPr="00D239B6" w:rsidRDefault="00287C2A" w:rsidP="003602F8">
            <w:pPr>
              <w:autoSpaceDE w:val="0"/>
              <w:autoSpaceDN w:val="0"/>
              <w:adjustRightInd w:val="0"/>
              <w:rPr>
                <w:rFonts w:ascii="Myriad Pro" w:hAnsi="Myriad Pro" w:cs="MyriadPro-Regular"/>
                <w:sz w:val="20"/>
                <w:szCs w:val="20"/>
              </w:rPr>
            </w:pPr>
          </w:p>
          <w:p w14:paraId="466B46FA" w14:textId="06A6BB05" w:rsidR="00287C2A" w:rsidRPr="00D239B6" w:rsidRDefault="00287C2A" w:rsidP="003602F8">
            <w:pPr>
              <w:autoSpaceDE w:val="0"/>
              <w:autoSpaceDN w:val="0"/>
              <w:adjustRightInd w:val="0"/>
              <w:rPr>
                <w:rFonts w:ascii="Myriad Pro" w:hAnsi="Myriad Pro" w:cs="MyriadPro-Regular"/>
                <w:sz w:val="20"/>
                <w:szCs w:val="20"/>
              </w:rPr>
            </w:pPr>
          </w:p>
        </w:tc>
        <w:tc>
          <w:tcPr>
            <w:tcW w:w="1406" w:type="pct"/>
            <w:shd w:val="clear" w:color="auto" w:fill="FFFFFF" w:themeFill="background1"/>
          </w:tcPr>
          <w:p w14:paraId="1C8ECD0C" w14:textId="77777777" w:rsidR="00287C2A" w:rsidRPr="00D239B6" w:rsidRDefault="00287C2A" w:rsidP="003602F8">
            <w:pPr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t>Spełnienie kryterium jest konieczne do przyznania dofinansowania.</w:t>
            </w:r>
          </w:p>
          <w:p w14:paraId="2D5D123D" w14:textId="77777777" w:rsidR="00287C2A" w:rsidRPr="00D239B6" w:rsidRDefault="00287C2A" w:rsidP="003602F8">
            <w:pPr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t>Projekty niespełniające kryterium są odrzucane.</w:t>
            </w:r>
          </w:p>
          <w:p w14:paraId="66916F92" w14:textId="77777777" w:rsidR="00287C2A" w:rsidRPr="00D239B6" w:rsidRDefault="00287C2A" w:rsidP="003602F8">
            <w:pPr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287C2A" w:rsidRPr="00D239B6" w14:paraId="78860081" w14:textId="77777777" w:rsidTr="00FB3F25">
        <w:trPr>
          <w:trHeight w:val="145"/>
        </w:trPr>
        <w:tc>
          <w:tcPr>
            <w:tcW w:w="235" w:type="pct"/>
            <w:shd w:val="clear" w:color="auto" w:fill="FFFFFF" w:themeFill="background1"/>
          </w:tcPr>
          <w:p w14:paraId="59D57C84" w14:textId="77777777" w:rsidR="00287C2A" w:rsidRPr="00D239B6" w:rsidRDefault="00287C2A" w:rsidP="003602F8">
            <w:pPr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t>1.</w:t>
            </w:r>
            <w:r>
              <w:rPr>
                <w:rFonts w:ascii="Myriad Pro" w:hAnsi="Myriad Pro" w:cs="Arial"/>
                <w:sz w:val="20"/>
                <w:szCs w:val="20"/>
              </w:rPr>
              <w:t>8</w:t>
            </w:r>
          </w:p>
        </w:tc>
        <w:tc>
          <w:tcPr>
            <w:tcW w:w="981" w:type="pct"/>
            <w:shd w:val="clear" w:color="auto" w:fill="FFFFFF" w:themeFill="background1"/>
          </w:tcPr>
          <w:p w14:paraId="6E16C192" w14:textId="77777777" w:rsidR="00287C2A" w:rsidRPr="00D239B6" w:rsidRDefault="00287C2A" w:rsidP="003602F8">
            <w:pPr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t xml:space="preserve">Zgodność realizacji projektu przed dniem złożenia wniosku o dofinansowanie z przepisami prawa </w:t>
            </w:r>
          </w:p>
        </w:tc>
        <w:tc>
          <w:tcPr>
            <w:tcW w:w="2379" w:type="pct"/>
            <w:shd w:val="clear" w:color="auto" w:fill="FFFFFF" w:themeFill="background1"/>
          </w:tcPr>
          <w:p w14:paraId="7A0CF446" w14:textId="77777777" w:rsidR="00287C2A" w:rsidRDefault="00287C2A" w:rsidP="003602F8">
            <w:pPr>
              <w:rPr>
                <w:rFonts w:ascii="Myriad Pro" w:eastAsia="Calibri" w:hAnsi="Myriad Pro" w:cs="Arial"/>
                <w:sz w:val="20"/>
                <w:szCs w:val="20"/>
              </w:rPr>
            </w:pPr>
            <w:r w:rsidRPr="00D239B6">
              <w:rPr>
                <w:rFonts w:ascii="Myriad Pro" w:eastAsia="Calibri" w:hAnsi="Myriad Pro" w:cs="Arial"/>
                <w:sz w:val="20"/>
                <w:szCs w:val="20"/>
              </w:rPr>
              <w:t>Jeżeli projekt rozpoczął się przed dniem złożenia wniosku o dofinansowanie, to przestrzegano obowiązujących przepisów prawa dotyczących danego projektu, zgodnie z art. 125 ust. 3 lit. e) rozporządzenia  (UE) 1303/2013 z 17 grudnia 2013 r.</w:t>
            </w:r>
          </w:p>
          <w:p w14:paraId="5E04138B" w14:textId="77777777" w:rsidR="00541EFD" w:rsidRDefault="00541EFD" w:rsidP="003602F8">
            <w:pPr>
              <w:rPr>
                <w:rFonts w:ascii="Myriad Pro" w:eastAsia="Calibri" w:hAnsi="Myriad Pro" w:cs="Arial"/>
                <w:sz w:val="20"/>
                <w:szCs w:val="20"/>
              </w:rPr>
            </w:pPr>
          </w:p>
          <w:p w14:paraId="5D6EADE9" w14:textId="77777777" w:rsidR="00541EFD" w:rsidRDefault="00541EFD" w:rsidP="003602F8">
            <w:pPr>
              <w:rPr>
                <w:rFonts w:ascii="Myriad Pro" w:eastAsia="Calibri" w:hAnsi="Myriad Pro" w:cs="Arial"/>
                <w:sz w:val="20"/>
                <w:szCs w:val="20"/>
              </w:rPr>
            </w:pPr>
            <w:r w:rsidRPr="00541EFD">
              <w:rPr>
                <w:rFonts w:ascii="Myriad Pro" w:eastAsia="Calibri" w:hAnsi="Myriad Pro" w:cs="Arial"/>
                <w:sz w:val="20"/>
                <w:szCs w:val="20"/>
              </w:rPr>
              <w:t xml:space="preserve">Projekt nie zakończył się przed </w:t>
            </w:r>
            <w:r>
              <w:rPr>
                <w:rFonts w:ascii="Myriad Pro" w:eastAsia="Calibri" w:hAnsi="Myriad Pro" w:cs="Arial"/>
                <w:sz w:val="20"/>
                <w:szCs w:val="20"/>
              </w:rPr>
              <w:t xml:space="preserve">dniem </w:t>
            </w:r>
            <w:r w:rsidRPr="00541EFD">
              <w:rPr>
                <w:rFonts w:ascii="Myriad Pro" w:eastAsia="Calibri" w:hAnsi="Myriad Pro" w:cs="Arial"/>
                <w:sz w:val="20"/>
                <w:szCs w:val="20"/>
              </w:rPr>
              <w:t>złożeni</w:t>
            </w:r>
            <w:r>
              <w:rPr>
                <w:rFonts w:ascii="Myriad Pro" w:eastAsia="Calibri" w:hAnsi="Myriad Pro" w:cs="Arial"/>
                <w:sz w:val="20"/>
                <w:szCs w:val="20"/>
              </w:rPr>
              <w:t>a</w:t>
            </w:r>
            <w:r w:rsidRPr="00541EFD">
              <w:rPr>
                <w:rFonts w:ascii="Myriad Pro" w:eastAsia="Calibri" w:hAnsi="Myriad Pro" w:cs="Arial"/>
                <w:sz w:val="20"/>
                <w:szCs w:val="20"/>
              </w:rPr>
              <w:t xml:space="preserve"> wniosku o dofinansowanie w rozumieniu Rozporządzenia (UE) 1303/2013.</w:t>
            </w:r>
          </w:p>
          <w:p w14:paraId="7A12AB7E" w14:textId="77777777" w:rsidR="00541EFD" w:rsidRPr="00D239B6" w:rsidRDefault="00541EFD" w:rsidP="003602F8">
            <w:pPr>
              <w:rPr>
                <w:rFonts w:ascii="Myriad Pro" w:eastAsia="Calibri" w:hAnsi="Myriad Pro" w:cs="Arial"/>
                <w:sz w:val="20"/>
                <w:szCs w:val="20"/>
              </w:rPr>
            </w:pPr>
          </w:p>
          <w:p w14:paraId="3949F789" w14:textId="77777777" w:rsidR="00287C2A" w:rsidRPr="00D239B6" w:rsidRDefault="00287C2A" w:rsidP="003602F8">
            <w:pPr>
              <w:rPr>
                <w:rFonts w:ascii="Myriad Pro" w:eastAsia="Calibri" w:hAnsi="Myriad Pro" w:cs="Arial"/>
                <w:sz w:val="20"/>
                <w:szCs w:val="20"/>
              </w:rPr>
            </w:pPr>
            <w:r w:rsidRPr="00D239B6">
              <w:rPr>
                <w:rFonts w:ascii="Myriad Pro" w:eastAsia="Calibri" w:hAnsi="Myriad Pro" w:cs="Arial"/>
                <w:sz w:val="20"/>
                <w:szCs w:val="20"/>
              </w:rPr>
              <w:t>Kryterium nie dotyczy projektów, których realizacja nie rozpoczęła się przed dniem złożenia wniosku o dofinansowanie.</w:t>
            </w:r>
          </w:p>
        </w:tc>
        <w:tc>
          <w:tcPr>
            <w:tcW w:w="1406" w:type="pct"/>
            <w:shd w:val="clear" w:color="auto" w:fill="FFFFFF" w:themeFill="background1"/>
          </w:tcPr>
          <w:p w14:paraId="65AA18DC" w14:textId="77777777" w:rsidR="00287C2A" w:rsidRPr="00D239B6" w:rsidRDefault="00287C2A" w:rsidP="003602F8">
            <w:pPr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t>Spełnienie kryterium jest konieczne do przyznania dofinansowania.</w:t>
            </w:r>
          </w:p>
          <w:p w14:paraId="4988A4CF" w14:textId="77777777" w:rsidR="00287C2A" w:rsidRPr="00D239B6" w:rsidRDefault="00287C2A" w:rsidP="003602F8">
            <w:pPr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t>Projekty niespełniające kryterium są odrzucane.</w:t>
            </w:r>
          </w:p>
          <w:p w14:paraId="1A2780D4" w14:textId="77777777" w:rsidR="00287C2A" w:rsidRPr="00D239B6" w:rsidRDefault="00287C2A" w:rsidP="003602F8">
            <w:pPr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t>Ocena spełniania kryterium polega na przypisaniu wartości logicznych „tak”, „nie”, „nie dotyczy”.</w:t>
            </w:r>
          </w:p>
        </w:tc>
      </w:tr>
      <w:tr w:rsidR="00287C2A" w:rsidRPr="00D239B6" w14:paraId="652DA61B" w14:textId="77777777" w:rsidTr="00FB3F25">
        <w:trPr>
          <w:trHeight w:val="145"/>
        </w:trPr>
        <w:tc>
          <w:tcPr>
            <w:tcW w:w="235" w:type="pct"/>
            <w:shd w:val="clear" w:color="auto" w:fill="FFFFFF" w:themeFill="background1"/>
          </w:tcPr>
          <w:p w14:paraId="47CE5D9B" w14:textId="77777777" w:rsidR="00287C2A" w:rsidRPr="00D239B6" w:rsidRDefault="00287C2A" w:rsidP="003602F8">
            <w:pPr>
              <w:spacing w:before="40" w:after="40"/>
              <w:contextualSpacing/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lastRenderedPageBreak/>
              <w:t>1.</w:t>
            </w:r>
            <w:r>
              <w:rPr>
                <w:rFonts w:ascii="Myriad Pro" w:hAnsi="Myriad Pro" w:cs="Arial"/>
                <w:sz w:val="20"/>
                <w:szCs w:val="20"/>
              </w:rPr>
              <w:t>9</w:t>
            </w:r>
          </w:p>
        </w:tc>
        <w:tc>
          <w:tcPr>
            <w:tcW w:w="981" w:type="pct"/>
            <w:shd w:val="clear" w:color="auto" w:fill="FFFFFF" w:themeFill="background1"/>
          </w:tcPr>
          <w:p w14:paraId="52E9F02E" w14:textId="77777777" w:rsidR="00287C2A" w:rsidRPr="00D239B6" w:rsidRDefault="00287C2A" w:rsidP="003602F8">
            <w:pPr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t xml:space="preserve">Kwalifikowalność  projektu </w:t>
            </w:r>
          </w:p>
        </w:tc>
        <w:tc>
          <w:tcPr>
            <w:tcW w:w="2379" w:type="pct"/>
            <w:shd w:val="clear" w:color="auto" w:fill="FFFFFF" w:themeFill="background1"/>
          </w:tcPr>
          <w:p w14:paraId="73AFEBA0" w14:textId="4561515C" w:rsidR="00287C2A" w:rsidRPr="00D239B6" w:rsidRDefault="00287C2A" w:rsidP="003602F8">
            <w:pPr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t>Operacja wybrana do dofinansowania z funduszy nie obejmuje przedsięwzięcia będącego częścią operacji, która została objęta lub powinna była zostać objęta procedurą odzyskiwania zgodnie z art. 71 Rozporządzenia Parlamentu i Rady (UE) nr 1303/2013 z dnia 17 grudnia 2013 r.  .</w:t>
            </w:r>
          </w:p>
          <w:p w14:paraId="17D66577" w14:textId="1043998A" w:rsidR="00DE4F42" w:rsidRPr="00DE4F42" w:rsidRDefault="00DE4F42" w:rsidP="00DE4F42">
            <w:pPr>
              <w:rPr>
                <w:rFonts w:ascii="Myriad Pro" w:hAnsi="Myriad Pro" w:cs="Arial"/>
                <w:sz w:val="20"/>
                <w:szCs w:val="20"/>
              </w:rPr>
            </w:pPr>
            <w:r w:rsidRPr="00DE4F42">
              <w:rPr>
                <w:rFonts w:ascii="Myriad Pro" w:hAnsi="Myriad Pro" w:cs="Arial"/>
                <w:sz w:val="20"/>
                <w:szCs w:val="20"/>
              </w:rPr>
              <w:t xml:space="preserve">Przedmiot projektu nie dotyczy rodzajów działalności wykluczonych z możliwości uzyskania wsparcia w ramach działania </w:t>
            </w:r>
            <w:r>
              <w:rPr>
                <w:rFonts w:ascii="Myriad Pro" w:hAnsi="Myriad Pro" w:cs="Arial"/>
                <w:sz w:val="20"/>
                <w:szCs w:val="20"/>
              </w:rPr>
              <w:t>2</w:t>
            </w:r>
            <w:r w:rsidRPr="00DE4F42">
              <w:rPr>
                <w:rFonts w:ascii="Myriad Pro" w:hAnsi="Myriad Pro" w:cs="Arial"/>
                <w:sz w:val="20"/>
                <w:szCs w:val="20"/>
              </w:rPr>
              <w:t>.2</w:t>
            </w:r>
            <w:r w:rsidR="003B6468">
              <w:rPr>
                <w:rFonts w:ascii="Myriad Pro" w:hAnsi="Myriad Pro" w:cs="Arial"/>
                <w:sz w:val="20"/>
                <w:szCs w:val="20"/>
              </w:rPr>
              <w:t>.</w:t>
            </w:r>
          </w:p>
          <w:p w14:paraId="16FF3823" w14:textId="77777777" w:rsidR="00DE4F42" w:rsidRDefault="00DE4F42" w:rsidP="00DE4F42">
            <w:pPr>
              <w:rPr>
                <w:rFonts w:ascii="Myriad Pro" w:hAnsi="Myriad Pro" w:cs="Arial"/>
                <w:sz w:val="20"/>
                <w:szCs w:val="20"/>
              </w:rPr>
            </w:pPr>
          </w:p>
          <w:p w14:paraId="58194924" w14:textId="77777777" w:rsidR="00DE4F42" w:rsidRDefault="00DE4F42" w:rsidP="00DE4F42">
            <w:pPr>
              <w:rPr>
                <w:rFonts w:ascii="Myriad Pro" w:hAnsi="Myriad Pro" w:cs="Arial"/>
                <w:sz w:val="20"/>
                <w:szCs w:val="20"/>
              </w:rPr>
            </w:pPr>
            <w:r w:rsidRPr="00DE4F42">
              <w:rPr>
                <w:rFonts w:ascii="Myriad Pro" w:hAnsi="Myriad Pro" w:cs="Arial"/>
                <w:sz w:val="20"/>
                <w:szCs w:val="20"/>
              </w:rPr>
              <w:t>Przedmiot projektu jest zgodny z uwarunkowaniami wskazanymi w opisie działania w SOOP i w Regulaminie naboru.</w:t>
            </w:r>
          </w:p>
          <w:p w14:paraId="0F26FDC3" w14:textId="19F81A1A" w:rsidR="00287C2A" w:rsidRPr="00D239B6" w:rsidRDefault="00287C2A" w:rsidP="003602F8">
            <w:pPr>
              <w:rPr>
                <w:rFonts w:ascii="Myriad Pro" w:hAnsi="Myriad Pro" w:cs="Arial"/>
                <w:sz w:val="20"/>
                <w:szCs w:val="20"/>
              </w:rPr>
            </w:pPr>
          </w:p>
        </w:tc>
        <w:tc>
          <w:tcPr>
            <w:tcW w:w="1406" w:type="pct"/>
            <w:shd w:val="clear" w:color="auto" w:fill="FFFFFF" w:themeFill="background1"/>
          </w:tcPr>
          <w:p w14:paraId="65E1DE28" w14:textId="77777777" w:rsidR="00287C2A" w:rsidRPr="00D239B6" w:rsidRDefault="00287C2A" w:rsidP="003602F8">
            <w:pPr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t>Spełnienie kryterium jest konieczne do przyznania dofinansowania.</w:t>
            </w:r>
          </w:p>
          <w:p w14:paraId="251486D7" w14:textId="77777777" w:rsidR="00287C2A" w:rsidRPr="00D239B6" w:rsidRDefault="00287C2A" w:rsidP="003602F8">
            <w:pPr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t>Projekty niespełniające kryterium są odrzucane.</w:t>
            </w:r>
          </w:p>
          <w:p w14:paraId="1F85A592" w14:textId="77777777" w:rsidR="00287C2A" w:rsidRPr="00D239B6" w:rsidRDefault="00287C2A" w:rsidP="003602F8">
            <w:pPr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287C2A" w:rsidRPr="00D239B6" w14:paraId="172D9BD7" w14:textId="77777777" w:rsidTr="00FB3F25">
        <w:trPr>
          <w:trHeight w:val="144"/>
        </w:trPr>
        <w:tc>
          <w:tcPr>
            <w:tcW w:w="235" w:type="pct"/>
          </w:tcPr>
          <w:p w14:paraId="234A525F" w14:textId="77777777" w:rsidR="00287C2A" w:rsidRPr="00D239B6" w:rsidRDefault="00287C2A" w:rsidP="003602F8">
            <w:pPr>
              <w:spacing w:before="40" w:after="40"/>
              <w:contextualSpacing/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t>1.1</w:t>
            </w:r>
            <w:r>
              <w:rPr>
                <w:rFonts w:ascii="Myriad Pro" w:hAnsi="Myriad Pro" w:cs="Arial"/>
                <w:sz w:val="20"/>
                <w:szCs w:val="20"/>
              </w:rPr>
              <w:t>0</w:t>
            </w:r>
          </w:p>
        </w:tc>
        <w:tc>
          <w:tcPr>
            <w:tcW w:w="981" w:type="pct"/>
          </w:tcPr>
          <w:p w14:paraId="7546C3F3" w14:textId="5E0E1E1A" w:rsidR="00287C2A" w:rsidRPr="00D239B6" w:rsidRDefault="00DE4F42" w:rsidP="003602F8">
            <w:pPr>
              <w:rPr>
                <w:rFonts w:ascii="Myriad Pro" w:hAnsi="Myriad Pro" w:cs="Arial"/>
                <w:sz w:val="20"/>
                <w:szCs w:val="20"/>
              </w:rPr>
            </w:pPr>
            <w:r w:rsidRPr="00DE4F42">
              <w:rPr>
                <w:rFonts w:ascii="Myriad Pro" w:hAnsi="Myriad Pro" w:cs="Arial"/>
                <w:sz w:val="20"/>
                <w:szCs w:val="20"/>
              </w:rPr>
              <w:t>Gotowość do korzystania z produktów projektu po zakończeniu projektu</w:t>
            </w:r>
            <w:r>
              <w:rPr>
                <w:rFonts w:ascii="Myriad Pro" w:hAnsi="Myriad Pro" w:cs="Arial"/>
                <w:sz w:val="20"/>
                <w:szCs w:val="20"/>
              </w:rPr>
              <w:t xml:space="preserve"> </w:t>
            </w:r>
          </w:p>
        </w:tc>
        <w:tc>
          <w:tcPr>
            <w:tcW w:w="2379" w:type="pct"/>
          </w:tcPr>
          <w:p w14:paraId="400C1061" w14:textId="156E17D7" w:rsidR="00287C2A" w:rsidRPr="00D239B6" w:rsidRDefault="00287C2A" w:rsidP="00CD5C4B">
            <w:pPr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t xml:space="preserve">Możliwe jest korzystanie z produktów wytworzonych w wyniku realizacji projektu bezpośrednio po jego zakończeniu. </w:t>
            </w:r>
          </w:p>
        </w:tc>
        <w:tc>
          <w:tcPr>
            <w:tcW w:w="1406" w:type="pct"/>
          </w:tcPr>
          <w:p w14:paraId="29DD3F38" w14:textId="77777777" w:rsidR="00287C2A" w:rsidRPr="00D239B6" w:rsidRDefault="00287C2A" w:rsidP="003602F8">
            <w:pPr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t>Spełnienie kryterium jest konieczne do przyznania dofinansowania.</w:t>
            </w:r>
          </w:p>
          <w:p w14:paraId="27CF02FD" w14:textId="77777777" w:rsidR="00287C2A" w:rsidRPr="00D239B6" w:rsidRDefault="00287C2A" w:rsidP="003602F8">
            <w:pPr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t>Projekty niespełniające kryterium są odrzucane.</w:t>
            </w:r>
          </w:p>
          <w:p w14:paraId="4BB26DDD" w14:textId="77777777" w:rsidR="00287C2A" w:rsidRPr="00D239B6" w:rsidRDefault="00287C2A" w:rsidP="003602F8">
            <w:pPr>
              <w:rPr>
                <w:rFonts w:ascii="Myriad Pro" w:hAnsi="Myriad Pro" w:cs="Arial"/>
                <w:strike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287C2A" w:rsidRPr="00D239B6" w14:paraId="3F27357F" w14:textId="77777777" w:rsidTr="00FB3F25">
        <w:trPr>
          <w:trHeight w:val="144"/>
        </w:trPr>
        <w:tc>
          <w:tcPr>
            <w:tcW w:w="235" w:type="pct"/>
          </w:tcPr>
          <w:p w14:paraId="4BC057CE" w14:textId="77777777" w:rsidR="00287C2A" w:rsidRPr="00D239B6" w:rsidRDefault="00287C2A" w:rsidP="003602F8">
            <w:pPr>
              <w:spacing w:before="40" w:after="40"/>
              <w:contextualSpacing/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t>1.1</w:t>
            </w:r>
            <w:r>
              <w:rPr>
                <w:rFonts w:ascii="Myriad Pro" w:hAnsi="Myriad Pro" w:cs="Arial"/>
                <w:sz w:val="20"/>
                <w:szCs w:val="20"/>
              </w:rPr>
              <w:t>1</w:t>
            </w:r>
          </w:p>
        </w:tc>
        <w:tc>
          <w:tcPr>
            <w:tcW w:w="981" w:type="pct"/>
          </w:tcPr>
          <w:p w14:paraId="2CF5455D" w14:textId="77777777" w:rsidR="00287C2A" w:rsidRPr="00D239B6" w:rsidRDefault="00287C2A" w:rsidP="003602F8">
            <w:pPr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t>Zgodność ze Strategią Zintegrowanych Inwestycji Terytorialnych dla Szczecińskiego Obszaru Metropolitalnego</w:t>
            </w:r>
          </w:p>
        </w:tc>
        <w:tc>
          <w:tcPr>
            <w:tcW w:w="2379" w:type="pct"/>
          </w:tcPr>
          <w:p w14:paraId="5872DE38" w14:textId="77777777" w:rsidR="00DE4F42" w:rsidRDefault="00287C2A" w:rsidP="003602F8">
            <w:pPr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t xml:space="preserve">W ramach kryterium ocenie podlega zgodność projektu z założeniami i kierunkami rozwoju przyjętymi w Strategii Zintegrowanych Inwestycji Terytorialnych (ZIT) oraz wpływ projektu na wzmocnienie integralności i funkcjonalności Szczecińskiego Obszaru Metropolitalnego (SOM). </w:t>
            </w:r>
          </w:p>
          <w:p w14:paraId="49C3F797" w14:textId="77777777" w:rsidR="00DE4F42" w:rsidRDefault="00DE4F42" w:rsidP="003602F8">
            <w:pPr>
              <w:rPr>
                <w:rFonts w:ascii="Myriad Pro" w:hAnsi="Myriad Pro" w:cs="Arial"/>
                <w:sz w:val="20"/>
                <w:szCs w:val="20"/>
              </w:rPr>
            </w:pPr>
          </w:p>
          <w:p w14:paraId="7DFE2F3F" w14:textId="77777777" w:rsidR="00287C2A" w:rsidRPr="00D239B6" w:rsidRDefault="00287C2A" w:rsidP="003602F8">
            <w:pPr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t>Na kryterium składa się ocena spełnienia każdego z następujących warunków:</w:t>
            </w:r>
          </w:p>
          <w:p w14:paraId="1B678A76" w14:textId="77777777" w:rsidR="00287C2A" w:rsidRPr="00D239B6" w:rsidRDefault="00287C2A" w:rsidP="003602F8">
            <w:pPr>
              <w:rPr>
                <w:rFonts w:ascii="Myriad Pro" w:hAnsi="Myriad Pro" w:cs="Arial"/>
                <w:sz w:val="20"/>
                <w:szCs w:val="20"/>
              </w:rPr>
            </w:pPr>
          </w:p>
          <w:p w14:paraId="6E378D08" w14:textId="77777777" w:rsidR="00287C2A" w:rsidRPr="00D239B6" w:rsidRDefault="00287C2A" w:rsidP="00287C2A">
            <w:pPr>
              <w:numPr>
                <w:ilvl w:val="0"/>
                <w:numId w:val="5"/>
              </w:numPr>
              <w:ind w:left="412" w:hanging="412"/>
              <w:contextualSpacing/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t>Projekt bezpośrednio przyczynia się do realizacji adekwatnego celu / działania Strategii ZIT.</w:t>
            </w:r>
          </w:p>
          <w:p w14:paraId="642A66A3" w14:textId="77777777" w:rsidR="00287C2A" w:rsidRPr="00D239B6" w:rsidRDefault="00287C2A" w:rsidP="00287C2A">
            <w:pPr>
              <w:numPr>
                <w:ilvl w:val="0"/>
                <w:numId w:val="5"/>
              </w:numPr>
              <w:ind w:left="412" w:hanging="412"/>
              <w:contextualSpacing/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t>Realizacja projektu przyczyni się do osiągnięcia wartości docelowej wskaźnika, adekwatnego dla danego typu projektu i celu / działania Strategii ZIT.</w:t>
            </w:r>
          </w:p>
          <w:p w14:paraId="49B0696F" w14:textId="77777777" w:rsidR="00287C2A" w:rsidRPr="00D239B6" w:rsidRDefault="00287C2A" w:rsidP="00287C2A">
            <w:pPr>
              <w:numPr>
                <w:ilvl w:val="0"/>
                <w:numId w:val="5"/>
              </w:numPr>
              <w:ind w:left="412" w:hanging="412"/>
              <w:contextualSpacing/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t>Projekt przyczynia się do wzmocnienia integralności i funkcjonalności SOM – projekt jest zintegrowany/ komplementarny z innymi przedsięwzięciami zrealizowanymi, trwającymi lub zaplanowanymi do realizacji w ramach Strategii ZIT.</w:t>
            </w:r>
          </w:p>
        </w:tc>
        <w:tc>
          <w:tcPr>
            <w:tcW w:w="1406" w:type="pct"/>
          </w:tcPr>
          <w:p w14:paraId="0FC9A896" w14:textId="77777777" w:rsidR="00287C2A" w:rsidRPr="00D239B6" w:rsidRDefault="00287C2A" w:rsidP="003602F8">
            <w:pPr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t>Spełnienie kryterium jest konieczne do przyznania dofinansowania.</w:t>
            </w:r>
          </w:p>
          <w:p w14:paraId="46552D20" w14:textId="77777777" w:rsidR="00287C2A" w:rsidRPr="00D239B6" w:rsidRDefault="00287C2A" w:rsidP="003602F8">
            <w:pPr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t>Projekty niespełniające kryterium są odrzucane.</w:t>
            </w:r>
          </w:p>
          <w:p w14:paraId="4CB10C07" w14:textId="77777777" w:rsidR="00287C2A" w:rsidRPr="00D239B6" w:rsidRDefault="00287C2A" w:rsidP="003602F8">
            <w:pPr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</w:tbl>
    <w:p w14:paraId="5E3C1184" w14:textId="77777777" w:rsidR="00287C2A" w:rsidRPr="00D239B6" w:rsidRDefault="00287C2A" w:rsidP="00287C2A">
      <w:pPr>
        <w:spacing w:after="0" w:line="240" w:lineRule="auto"/>
        <w:rPr>
          <w:rFonts w:ascii="Myriad Pro" w:hAnsi="Myriad Pro"/>
          <w:sz w:val="20"/>
          <w:szCs w:val="20"/>
        </w:rPr>
      </w:pPr>
    </w:p>
    <w:p w14:paraId="4178E0A0" w14:textId="77777777" w:rsidR="00287C2A" w:rsidRPr="00D239B6" w:rsidRDefault="00287C2A" w:rsidP="00287C2A">
      <w:pPr>
        <w:spacing w:after="0" w:line="240" w:lineRule="auto"/>
        <w:rPr>
          <w:rFonts w:ascii="Myriad Pro" w:hAnsi="Myriad Pro"/>
          <w:sz w:val="20"/>
          <w:szCs w:val="20"/>
        </w:rPr>
      </w:pPr>
    </w:p>
    <w:p w14:paraId="554E34A3" w14:textId="77777777" w:rsidR="00287C2A" w:rsidRPr="00D239B6" w:rsidRDefault="00287C2A" w:rsidP="00287C2A">
      <w:pPr>
        <w:spacing w:after="0" w:line="240" w:lineRule="auto"/>
        <w:rPr>
          <w:rFonts w:ascii="Myriad Pro" w:hAnsi="Myriad Pro"/>
          <w:sz w:val="20"/>
          <w:szCs w:val="20"/>
        </w:rPr>
      </w:pPr>
    </w:p>
    <w:tbl>
      <w:tblPr>
        <w:tblStyle w:val="Tabela-Siatka20"/>
        <w:tblpPr w:leftFromText="141" w:rightFromText="141" w:vertAnchor="text" w:horzAnchor="margin" w:tblpY="-52"/>
        <w:tblW w:w="5039" w:type="pct"/>
        <w:tblLook w:val="04A0" w:firstRow="1" w:lastRow="0" w:firstColumn="1" w:lastColumn="0" w:noHBand="0" w:noVBand="1"/>
      </w:tblPr>
      <w:tblGrid>
        <w:gridCol w:w="705"/>
        <w:gridCol w:w="2691"/>
        <w:gridCol w:w="6665"/>
        <w:gridCol w:w="4042"/>
      </w:tblGrid>
      <w:tr w:rsidR="00287C2A" w:rsidRPr="00D239B6" w14:paraId="055B6DD4" w14:textId="77777777" w:rsidTr="003602F8">
        <w:trPr>
          <w:tblHeader/>
        </w:trPr>
        <w:tc>
          <w:tcPr>
            <w:tcW w:w="5000" w:type="pct"/>
            <w:gridSpan w:val="4"/>
            <w:shd w:val="clear" w:color="auto" w:fill="D9D9D9" w:themeFill="background1" w:themeFillShade="D9"/>
          </w:tcPr>
          <w:p w14:paraId="34463B3D" w14:textId="77777777" w:rsidR="00287C2A" w:rsidRPr="00D239B6" w:rsidRDefault="00287C2A" w:rsidP="003602F8">
            <w:pPr>
              <w:jc w:val="center"/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b/>
                <w:sz w:val="20"/>
                <w:szCs w:val="20"/>
              </w:rPr>
              <w:lastRenderedPageBreak/>
              <w:t>Kryteria administracyjności</w:t>
            </w:r>
          </w:p>
        </w:tc>
      </w:tr>
      <w:tr w:rsidR="00287C2A" w:rsidRPr="00D239B6" w14:paraId="2970BDFA" w14:textId="77777777" w:rsidTr="00FB3F25">
        <w:trPr>
          <w:tblHeader/>
        </w:trPr>
        <w:tc>
          <w:tcPr>
            <w:tcW w:w="250" w:type="pct"/>
          </w:tcPr>
          <w:p w14:paraId="1F910940" w14:textId="77777777" w:rsidR="00287C2A" w:rsidRPr="00D239B6" w:rsidRDefault="00287C2A" w:rsidP="003602F8">
            <w:pPr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t>Lp.</w:t>
            </w:r>
          </w:p>
        </w:tc>
        <w:tc>
          <w:tcPr>
            <w:tcW w:w="954" w:type="pct"/>
          </w:tcPr>
          <w:p w14:paraId="1A1CAEAC" w14:textId="77777777" w:rsidR="00287C2A" w:rsidRPr="00D239B6" w:rsidRDefault="00287C2A" w:rsidP="003602F8">
            <w:pPr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t>Nazwa kryterium</w:t>
            </w:r>
          </w:p>
        </w:tc>
        <w:tc>
          <w:tcPr>
            <w:tcW w:w="2363" w:type="pct"/>
          </w:tcPr>
          <w:p w14:paraId="5965CED4" w14:textId="77777777" w:rsidR="00287C2A" w:rsidRPr="00D239B6" w:rsidRDefault="00287C2A" w:rsidP="003602F8">
            <w:pPr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t>Definicja kryterium</w:t>
            </w:r>
          </w:p>
        </w:tc>
        <w:tc>
          <w:tcPr>
            <w:tcW w:w="1433" w:type="pct"/>
          </w:tcPr>
          <w:p w14:paraId="31BC8CC2" w14:textId="77777777" w:rsidR="00287C2A" w:rsidRPr="00D239B6" w:rsidRDefault="00287C2A" w:rsidP="003602F8">
            <w:pPr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t>Opis znaczenia kryterium</w:t>
            </w:r>
          </w:p>
        </w:tc>
      </w:tr>
      <w:tr w:rsidR="00287C2A" w:rsidRPr="00D239B6" w14:paraId="3ECED2E8" w14:textId="77777777" w:rsidTr="00FB3F25">
        <w:trPr>
          <w:trHeight w:val="419"/>
          <w:tblHeader/>
        </w:trPr>
        <w:tc>
          <w:tcPr>
            <w:tcW w:w="250" w:type="pct"/>
            <w:tcBorders>
              <w:bottom w:val="single" w:sz="4" w:space="0" w:color="auto"/>
            </w:tcBorders>
          </w:tcPr>
          <w:p w14:paraId="6534EEF1" w14:textId="77777777" w:rsidR="00287C2A" w:rsidRPr="00D239B6" w:rsidRDefault="00287C2A" w:rsidP="003602F8">
            <w:pPr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t>1</w:t>
            </w:r>
          </w:p>
        </w:tc>
        <w:tc>
          <w:tcPr>
            <w:tcW w:w="954" w:type="pct"/>
            <w:tcBorders>
              <w:bottom w:val="single" w:sz="4" w:space="0" w:color="auto"/>
            </w:tcBorders>
          </w:tcPr>
          <w:p w14:paraId="3ABF8C90" w14:textId="77777777" w:rsidR="00287C2A" w:rsidRPr="00D239B6" w:rsidRDefault="00287C2A" w:rsidP="003602F8">
            <w:pPr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t>2</w:t>
            </w:r>
          </w:p>
        </w:tc>
        <w:tc>
          <w:tcPr>
            <w:tcW w:w="2363" w:type="pct"/>
            <w:tcBorders>
              <w:bottom w:val="single" w:sz="4" w:space="0" w:color="auto"/>
            </w:tcBorders>
          </w:tcPr>
          <w:p w14:paraId="61803133" w14:textId="77777777" w:rsidR="00287C2A" w:rsidRPr="00D239B6" w:rsidRDefault="00287C2A" w:rsidP="003602F8">
            <w:pPr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t>3</w:t>
            </w:r>
          </w:p>
        </w:tc>
        <w:tc>
          <w:tcPr>
            <w:tcW w:w="1433" w:type="pct"/>
            <w:tcBorders>
              <w:bottom w:val="single" w:sz="4" w:space="0" w:color="auto"/>
            </w:tcBorders>
          </w:tcPr>
          <w:p w14:paraId="0DEC56E9" w14:textId="77777777" w:rsidR="00287C2A" w:rsidRPr="00D239B6" w:rsidRDefault="00287C2A" w:rsidP="003602F8">
            <w:pPr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t>4</w:t>
            </w:r>
          </w:p>
        </w:tc>
      </w:tr>
      <w:tr w:rsidR="00287C2A" w:rsidRPr="00D239B6" w14:paraId="3887EA9E" w14:textId="77777777" w:rsidTr="00FB3F25">
        <w:tc>
          <w:tcPr>
            <w:tcW w:w="250" w:type="pct"/>
          </w:tcPr>
          <w:p w14:paraId="1F7DD2D8" w14:textId="77777777" w:rsidR="00287C2A" w:rsidRPr="00D239B6" w:rsidRDefault="00287C2A" w:rsidP="00287C2A">
            <w:pPr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t>2.</w:t>
            </w:r>
            <w:r>
              <w:rPr>
                <w:rFonts w:ascii="Myriad Pro" w:hAnsi="Myriad Pro" w:cs="Arial"/>
                <w:sz w:val="20"/>
                <w:szCs w:val="20"/>
              </w:rPr>
              <w:t>1</w:t>
            </w:r>
          </w:p>
        </w:tc>
        <w:tc>
          <w:tcPr>
            <w:tcW w:w="954" w:type="pct"/>
          </w:tcPr>
          <w:p w14:paraId="390E63AA" w14:textId="77777777" w:rsidR="00287C2A" w:rsidRPr="00D239B6" w:rsidRDefault="00287C2A" w:rsidP="003602F8">
            <w:pPr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t xml:space="preserve">Możliwość oceny merytorycznej wniosku </w:t>
            </w:r>
          </w:p>
        </w:tc>
        <w:tc>
          <w:tcPr>
            <w:tcW w:w="2363" w:type="pct"/>
          </w:tcPr>
          <w:p w14:paraId="78123743" w14:textId="77777777" w:rsidR="002E7FC2" w:rsidRDefault="00287C2A" w:rsidP="002E7FC2">
            <w:pPr>
              <w:spacing w:before="40" w:after="40"/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t xml:space="preserve">Wszystkie pola we wniosku są wypełnione w taki sposób, że dają możliwość oceny merytorycznej wniosku. </w:t>
            </w:r>
          </w:p>
          <w:p w14:paraId="6DDF029E" w14:textId="77777777" w:rsidR="00287C2A" w:rsidRPr="00D239B6" w:rsidRDefault="00287C2A" w:rsidP="002E7FC2">
            <w:pPr>
              <w:spacing w:before="40" w:after="40"/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t>Wniosek zawiera szczegółowe opisy dotyczące produktów lub usług, które mają być dostarczone w ramach projektu, plan finansowy oraz termin realizacji.</w:t>
            </w:r>
          </w:p>
          <w:p w14:paraId="1F745C37" w14:textId="77777777" w:rsidR="00131BC1" w:rsidRDefault="00287C2A" w:rsidP="00131BC1">
            <w:pPr>
              <w:spacing w:before="40" w:after="40"/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t xml:space="preserve">Opisy we wniosku oraz w załącznikach są ze sobą spójne, nie zawierają sprzecznych ze sobą kwestii. </w:t>
            </w:r>
          </w:p>
          <w:p w14:paraId="4E026459" w14:textId="77777777" w:rsidR="00131BC1" w:rsidRDefault="00131BC1" w:rsidP="00131BC1">
            <w:pPr>
              <w:spacing w:before="40" w:after="40"/>
              <w:rPr>
                <w:rFonts w:ascii="Myriad Pro" w:hAnsi="Myriad Pro" w:cs="Arial"/>
                <w:sz w:val="20"/>
                <w:szCs w:val="20"/>
              </w:rPr>
            </w:pPr>
          </w:p>
          <w:p w14:paraId="4CD09747" w14:textId="77777777" w:rsidR="00131BC1" w:rsidRDefault="00287C2A" w:rsidP="00131BC1">
            <w:pPr>
              <w:spacing w:before="40" w:after="40"/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t xml:space="preserve">Jakość przedstawionych dokumentów (dokumentacji projektowej) pozwala na dokonanie tej oceny. Należy zweryfikować przede wszystkim opisy (w tym analizy, wnioski oraz szacowanie i adekwatność wskaźników) w kontekście ich: </w:t>
            </w:r>
          </w:p>
          <w:p w14:paraId="79485CAD" w14:textId="77777777" w:rsidR="00287C2A" w:rsidRPr="00FB3F25" w:rsidRDefault="00287C2A" w:rsidP="00FB3F25">
            <w:pPr>
              <w:pStyle w:val="Akapitzlist"/>
              <w:numPr>
                <w:ilvl w:val="0"/>
                <w:numId w:val="11"/>
              </w:numPr>
              <w:spacing w:before="40" w:after="40"/>
              <w:rPr>
                <w:rFonts w:ascii="Myriad Pro" w:hAnsi="Myriad Pro" w:cs="Arial"/>
                <w:sz w:val="20"/>
                <w:szCs w:val="20"/>
              </w:rPr>
            </w:pPr>
            <w:r w:rsidRPr="00FB3F25">
              <w:rPr>
                <w:rFonts w:ascii="Myriad Pro" w:hAnsi="Myriad Pro" w:cs="Arial"/>
                <w:sz w:val="20"/>
                <w:szCs w:val="20"/>
              </w:rPr>
              <w:t>Poprawności - weryfikacja wniosku w kontekście błędów popełnionych zarówno w opisach (rzutujących na ich rozumienie, znaczenie, czy wiarygodność), ich aktualności (kiedy są dostępne nowsze dane lub użyte źródła straciły ważność), jak i w analizach i wnioskowaniu (np. błędy rachunkowe zmieniające znacząco wynik analiz)</w:t>
            </w:r>
          </w:p>
          <w:p w14:paraId="6818498A" w14:textId="77777777" w:rsidR="00287C2A" w:rsidRPr="00D239B6" w:rsidRDefault="00287C2A" w:rsidP="00FB3F25">
            <w:pPr>
              <w:numPr>
                <w:ilvl w:val="0"/>
                <w:numId w:val="11"/>
              </w:numPr>
              <w:spacing w:before="40" w:after="40"/>
              <w:contextualSpacing/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t>Wiarygodności - weryfikacja wniosku w zakresie wiarygodności dotyczy weryfikacji przyjmowanych założeń oraz źródeł danych, na podstawie których dokonywane są analizy i tworzone opisy, a także wnioski.</w:t>
            </w:r>
          </w:p>
          <w:p w14:paraId="06CA142B" w14:textId="77777777" w:rsidR="00287C2A" w:rsidRPr="00D239B6" w:rsidRDefault="00287C2A" w:rsidP="00FB3F25">
            <w:pPr>
              <w:numPr>
                <w:ilvl w:val="0"/>
                <w:numId w:val="11"/>
              </w:numPr>
              <w:spacing w:before="40" w:after="40"/>
              <w:contextualSpacing/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t>Rzetelności – dokładności, z jaką opisy odzwierciedlają każdy z aspektów poszczególnych elementów projektu. Dotyczy etapu tworzenia opisów. Opisy zawsze powinny brać pod uwagę te same czynniki. Oznacza to, że opisy powinny być spójne w czasie (po upływie pewnego czasu ponownie sporządzone opisy powinny przekazywać podobne treści) oraz spójne wewnętrznie (nie występowały sprzeczności w opisach spowodowane braniem pod uwagę innych czynników za każdym razem; wybrane do analizy lub opisów elementy populacji/ otoczenia powinny być reprezentatywne na tyle, aby odzwierciedlały rzeczywistą sytuację, a w przypadku interpretacji – błąd związany z interpretacjami był minimalny).</w:t>
            </w:r>
          </w:p>
        </w:tc>
        <w:tc>
          <w:tcPr>
            <w:tcW w:w="1433" w:type="pct"/>
          </w:tcPr>
          <w:p w14:paraId="117471B7" w14:textId="77777777" w:rsidR="00287C2A" w:rsidRPr="00D239B6" w:rsidRDefault="00287C2A" w:rsidP="003602F8">
            <w:pPr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t>Spełnienie kryterium jest konieczne do przyznania dofinansowania.</w:t>
            </w:r>
          </w:p>
          <w:p w14:paraId="3B3B46E2" w14:textId="77777777" w:rsidR="00287C2A" w:rsidRPr="00D239B6" w:rsidRDefault="00287C2A" w:rsidP="003602F8">
            <w:pPr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t>Projekty niespełniające kryterium są odrzucane.</w:t>
            </w:r>
          </w:p>
          <w:p w14:paraId="6C1B17ED" w14:textId="77777777" w:rsidR="00287C2A" w:rsidRDefault="00287C2A" w:rsidP="003602F8">
            <w:pPr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t>Ocena spełniania kryterium polega na przypisaniu wartości logicznych „tak”, „nie”.</w:t>
            </w:r>
          </w:p>
          <w:p w14:paraId="6AA9DC3C" w14:textId="77777777" w:rsidR="009232A4" w:rsidRDefault="009232A4" w:rsidP="00E90085">
            <w:pPr>
              <w:rPr>
                <w:rFonts w:ascii="Myriad Pro" w:hAnsi="Myriad Pro" w:cs="Arial"/>
                <w:sz w:val="20"/>
                <w:szCs w:val="20"/>
              </w:rPr>
            </w:pPr>
          </w:p>
          <w:p w14:paraId="6671D868" w14:textId="7C2676D6" w:rsidR="00287C2A" w:rsidRPr="00D239B6" w:rsidRDefault="00E90085" w:rsidP="00E90085">
            <w:pPr>
              <w:rPr>
                <w:rFonts w:ascii="Myriad Pro" w:hAnsi="Myriad Pro" w:cs="Arial"/>
                <w:sz w:val="20"/>
                <w:szCs w:val="20"/>
              </w:rPr>
            </w:pPr>
            <w:r w:rsidRPr="00E90085">
              <w:rPr>
                <w:rFonts w:ascii="Myriad Pro" w:hAnsi="Myriad Pro" w:cs="Arial"/>
                <w:sz w:val="20"/>
                <w:szCs w:val="20"/>
              </w:rPr>
              <w:t xml:space="preserve">Istnieje możliwość uzupełnienia lub poprawienia wniosku o dofinansowanie w ramach tego kryterium, zgodnie z procedurą i w zakresie uregulowanym w regulaminie </w:t>
            </w:r>
            <w:r>
              <w:rPr>
                <w:rFonts w:ascii="Myriad Pro" w:hAnsi="Myriad Pro" w:cs="Arial"/>
                <w:sz w:val="20"/>
                <w:szCs w:val="20"/>
              </w:rPr>
              <w:t>naboru</w:t>
            </w:r>
            <w:r w:rsidRPr="00E90085">
              <w:rPr>
                <w:rFonts w:ascii="Myriad Pro" w:hAnsi="Myriad Pro" w:cs="Arial"/>
                <w:sz w:val="20"/>
                <w:szCs w:val="20"/>
              </w:rPr>
              <w:t>.</w:t>
            </w:r>
          </w:p>
        </w:tc>
      </w:tr>
      <w:tr w:rsidR="00287C2A" w:rsidRPr="00D239B6" w14:paraId="7AEB69C8" w14:textId="77777777" w:rsidTr="00FB3F25">
        <w:tc>
          <w:tcPr>
            <w:tcW w:w="250" w:type="pct"/>
          </w:tcPr>
          <w:p w14:paraId="51408B43" w14:textId="77777777" w:rsidR="00287C2A" w:rsidRPr="00D239B6" w:rsidRDefault="00287C2A" w:rsidP="00287C2A">
            <w:pPr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lastRenderedPageBreak/>
              <w:t>2.</w:t>
            </w:r>
            <w:r>
              <w:rPr>
                <w:rFonts w:ascii="Myriad Pro" w:hAnsi="Myriad Pro" w:cs="Arial"/>
                <w:sz w:val="20"/>
                <w:szCs w:val="20"/>
              </w:rPr>
              <w:t>2</w:t>
            </w:r>
          </w:p>
        </w:tc>
        <w:tc>
          <w:tcPr>
            <w:tcW w:w="954" w:type="pct"/>
          </w:tcPr>
          <w:p w14:paraId="342B5757" w14:textId="77777777" w:rsidR="00287C2A" w:rsidRPr="00D239B6" w:rsidRDefault="00287C2A" w:rsidP="003602F8">
            <w:pPr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t>Zgodność z kwalifikowalnością wydatków</w:t>
            </w:r>
          </w:p>
        </w:tc>
        <w:tc>
          <w:tcPr>
            <w:tcW w:w="2363" w:type="pct"/>
          </w:tcPr>
          <w:p w14:paraId="7DC281D0" w14:textId="77777777" w:rsidR="00287C2A" w:rsidRPr="00D239B6" w:rsidRDefault="00287C2A" w:rsidP="003602F8">
            <w:pPr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t>Planowane wydatki są uzasadnione, racjonalne i adekwatne do zakresu i celów projektu oraz celów działania.</w:t>
            </w:r>
          </w:p>
          <w:p w14:paraId="29FB0745" w14:textId="77777777" w:rsidR="00287C2A" w:rsidRPr="00D239B6" w:rsidRDefault="00287C2A" w:rsidP="003602F8">
            <w:pPr>
              <w:rPr>
                <w:rFonts w:ascii="Myriad Pro" w:hAnsi="Myriad Pro" w:cs="Arial"/>
                <w:sz w:val="20"/>
                <w:szCs w:val="20"/>
              </w:rPr>
            </w:pPr>
          </w:p>
          <w:p w14:paraId="1E529B8A" w14:textId="77777777" w:rsidR="00287C2A" w:rsidRPr="00D239B6" w:rsidRDefault="00287C2A" w:rsidP="003602F8">
            <w:pPr>
              <w:spacing w:before="40" w:after="40"/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t>Wydatki w projekcie są zaplanowane:</w:t>
            </w:r>
            <w:r w:rsidRPr="00D239B6">
              <w:rPr>
                <w:rFonts w:ascii="Myriad Pro" w:hAnsi="Myriad Pro" w:cs="Arial"/>
                <w:sz w:val="20"/>
                <w:szCs w:val="20"/>
              </w:rPr>
              <w:br/>
              <w:t>1) w sposób celowy i oszczędny, z zachowaniem zasad:</w:t>
            </w:r>
            <w:r w:rsidRPr="00D239B6">
              <w:rPr>
                <w:rFonts w:ascii="Myriad Pro" w:hAnsi="Myriad Pro" w:cs="Arial"/>
                <w:sz w:val="20"/>
                <w:szCs w:val="20"/>
              </w:rPr>
              <w:br/>
              <w:t>a) uzyskiwania najlepszych efektów z danych nakładów,</w:t>
            </w:r>
            <w:r w:rsidRPr="00D239B6">
              <w:rPr>
                <w:rFonts w:ascii="Myriad Pro" w:hAnsi="Myriad Pro" w:cs="Arial"/>
                <w:sz w:val="20"/>
                <w:szCs w:val="20"/>
              </w:rPr>
              <w:br/>
              <w:t>b) optymalnego doboru metod i środków służących osiągnięciu założonych celów;</w:t>
            </w:r>
            <w:r w:rsidRPr="00D239B6">
              <w:rPr>
                <w:rFonts w:ascii="Myriad Pro" w:hAnsi="Myriad Pro" w:cs="Arial"/>
                <w:sz w:val="20"/>
                <w:szCs w:val="20"/>
              </w:rPr>
              <w:br/>
              <w:t>2) w sposób umożliwiający terminową realizację zadań;</w:t>
            </w:r>
            <w:r w:rsidRPr="00D239B6">
              <w:rPr>
                <w:rFonts w:ascii="Myriad Pro" w:hAnsi="Myriad Pro" w:cs="Arial"/>
                <w:sz w:val="20"/>
                <w:szCs w:val="20"/>
              </w:rPr>
              <w:br/>
              <w:t>3) w wysokości i terminach wynikających z wcześniej zaciągniętych zobowiązań.</w:t>
            </w:r>
          </w:p>
          <w:p w14:paraId="6225BCD2" w14:textId="77777777" w:rsidR="00287C2A" w:rsidRPr="00D239B6" w:rsidRDefault="00287C2A" w:rsidP="003602F8">
            <w:pPr>
              <w:spacing w:before="40" w:after="40"/>
              <w:rPr>
                <w:rFonts w:ascii="Myriad Pro" w:hAnsi="Myriad Pro" w:cs="Arial"/>
                <w:sz w:val="20"/>
                <w:szCs w:val="20"/>
              </w:rPr>
            </w:pPr>
          </w:p>
          <w:p w14:paraId="5CC9AD43" w14:textId="77777777" w:rsidR="00287C2A" w:rsidRPr="00D239B6" w:rsidRDefault="00287C2A" w:rsidP="003602F8">
            <w:pPr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t>Wydatki założone w projekcie są zgodne z katalogiem wydatków, limitami oraz zasadami kwalifikowalności określonymi w Regulaminie naboru.</w:t>
            </w:r>
          </w:p>
          <w:p w14:paraId="4008CF89" w14:textId="77777777" w:rsidR="00287C2A" w:rsidRPr="00D239B6" w:rsidRDefault="00287C2A" w:rsidP="003602F8">
            <w:pPr>
              <w:rPr>
                <w:rFonts w:ascii="Myriad Pro" w:hAnsi="Myriad Pro" w:cs="Arial"/>
                <w:sz w:val="20"/>
                <w:szCs w:val="20"/>
              </w:rPr>
            </w:pPr>
          </w:p>
          <w:p w14:paraId="18FDC7BC" w14:textId="77777777" w:rsidR="00B02251" w:rsidRDefault="00B02251" w:rsidP="003602F8">
            <w:pPr>
              <w:rPr>
                <w:rFonts w:ascii="Myriad Pro" w:hAnsi="Myriad Pro" w:cs="Arial"/>
                <w:sz w:val="20"/>
                <w:szCs w:val="20"/>
              </w:rPr>
            </w:pPr>
          </w:p>
          <w:p w14:paraId="7D66A9D1" w14:textId="747133A4" w:rsidR="00287C2A" w:rsidRPr="00D239B6" w:rsidRDefault="00B02251" w:rsidP="003602F8">
            <w:pPr>
              <w:rPr>
                <w:rFonts w:ascii="Myriad Pro" w:hAnsi="Myriad Pro" w:cs="Arial"/>
                <w:sz w:val="20"/>
                <w:szCs w:val="20"/>
              </w:rPr>
            </w:pPr>
            <w:r w:rsidRPr="00FB3F25">
              <w:rPr>
                <w:rFonts w:ascii="Myriad Pro" w:hAnsi="Myriad Pro" w:cs="Arial"/>
                <w:sz w:val="20"/>
                <w:szCs w:val="20"/>
              </w:rPr>
              <w:t>Zaplanowane wydatki kwalifikowalne zostaną poniesione nie później niż do dnia wskazanego w art. 65 ust. 2  Rozporządzenia  Parlamentu Europejskiego i Rady (UE) nr 1303/2013 z dnia 17 grudnia 2013 r.</w:t>
            </w:r>
            <w:r w:rsidRPr="00B02251">
              <w:rPr>
                <w:rFonts w:ascii="Myriad Pro" w:hAnsi="Myriad Pro" w:cs="Arial"/>
                <w:sz w:val="20"/>
                <w:szCs w:val="20"/>
              </w:rPr>
              <w:t xml:space="preserve">  </w:t>
            </w:r>
          </w:p>
        </w:tc>
        <w:tc>
          <w:tcPr>
            <w:tcW w:w="1433" w:type="pct"/>
          </w:tcPr>
          <w:p w14:paraId="668DA2F8" w14:textId="77777777" w:rsidR="00287C2A" w:rsidRPr="00D239B6" w:rsidRDefault="00287C2A" w:rsidP="003602F8">
            <w:pPr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t>Spełnienie kryterium jest konieczne do przyznania dofinansowania.</w:t>
            </w:r>
          </w:p>
          <w:p w14:paraId="62B20199" w14:textId="77777777" w:rsidR="00287C2A" w:rsidRPr="00D239B6" w:rsidRDefault="00287C2A" w:rsidP="003602F8">
            <w:pPr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t>Projekty niespełniające kryterium są odrzucane.</w:t>
            </w:r>
          </w:p>
          <w:p w14:paraId="61F42DEF" w14:textId="77777777" w:rsidR="00287C2A" w:rsidRDefault="00287C2A" w:rsidP="003602F8">
            <w:pPr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t>Ocena spełniania kryterium polega na przypisaniu wartości logicznych „tak”, „nie”.</w:t>
            </w:r>
          </w:p>
          <w:p w14:paraId="5FD1513D" w14:textId="77777777" w:rsidR="009232A4" w:rsidRDefault="009232A4" w:rsidP="003602F8">
            <w:pPr>
              <w:rPr>
                <w:rFonts w:ascii="Myriad Pro" w:hAnsi="Myriad Pro" w:cs="Arial"/>
                <w:sz w:val="20"/>
                <w:szCs w:val="20"/>
              </w:rPr>
            </w:pPr>
          </w:p>
          <w:p w14:paraId="6F93247B" w14:textId="1A7D9BDE" w:rsidR="00287C2A" w:rsidRPr="00D239B6" w:rsidRDefault="00E90085" w:rsidP="003602F8">
            <w:pPr>
              <w:rPr>
                <w:rFonts w:ascii="Myriad Pro" w:hAnsi="Myriad Pro" w:cs="Arial"/>
                <w:sz w:val="20"/>
                <w:szCs w:val="20"/>
              </w:rPr>
            </w:pPr>
            <w:r w:rsidRPr="00E90085">
              <w:rPr>
                <w:rFonts w:ascii="Myriad Pro" w:hAnsi="Myriad Pro" w:cs="Arial"/>
                <w:sz w:val="20"/>
                <w:szCs w:val="20"/>
              </w:rPr>
              <w:t>Istnieje możliwość uzupełnienia lub poprawienia wniosku o dofinansowanie w ramach tego kryterium, zgodnie z procedurą i w zakresie uregulowanym w regulaminie naboru.</w:t>
            </w:r>
          </w:p>
        </w:tc>
      </w:tr>
      <w:tr w:rsidR="00287C2A" w:rsidRPr="00D239B6" w14:paraId="0940F63E" w14:textId="77777777" w:rsidTr="00FB3F25">
        <w:tc>
          <w:tcPr>
            <w:tcW w:w="250" w:type="pct"/>
          </w:tcPr>
          <w:p w14:paraId="34461B76" w14:textId="77777777" w:rsidR="00287C2A" w:rsidRPr="00D239B6" w:rsidRDefault="00287C2A" w:rsidP="00287C2A">
            <w:pPr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t>2.</w:t>
            </w:r>
            <w:r>
              <w:rPr>
                <w:rFonts w:ascii="Myriad Pro" w:hAnsi="Myriad Pro" w:cs="Arial"/>
                <w:sz w:val="20"/>
                <w:szCs w:val="20"/>
              </w:rPr>
              <w:t>3</w:t>
            </w:r>
          </w:p>
        </w:tc>
        <w:tc>
          <w:tcPr>
            <w:tcW w:w="954" w:type="pct"/>
          </w:tcPr>
          <w:p w14:paraId="009856D0" w14:textId="77777777" w:rsidR="00287C2A" w:rsidRPr="00D239B6" w:rsidRDefault="00287C2A" w:rsidP="003602F8">
            <w:pPr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t>Intensywność wsparcia</w:t>
            </w:r>
          </w:p>
        </w:tc>
        <w:tc>
          <w:tcPr>
            <w:tcW w:w="2363" w:type="pct"/>
          </w:tcPr>
          <w:p w14:paraId="6F470DFA" w14:textId="77777777" w:rsidR="00287C2A" w:rsidRPr="00D239B6" w:rsidRDefault="00396D7D" w:rsidP="003602F8">
            <w:pPr>
              <w:rPr>
                <w:rFonts w:ascii="Myriad Pro" w:hAnsi="Myriad Pro" w:cs="Arial"/>
                <w:sz w:val="20"/>
                <w:szCs w:val="20"/>
              </w:rPr>
            </w:pPr>
            <w:r w:rsidRPr="00396D7D">
              <w:rPr>
                <w:rFonts w:ascii="Myriad Pro" w:hAnsi="Myriad Pro" w:cs="Arial"/>
                <w:sz w:val="20"/>
                <w:szCs w:val="20"/>
              </w:rPr>
              <w:t>Maksymalny poziom dofinansowania UE wydatków kwalifikowalnych na poziomie projektu nie przekracza 85%.</w:t>
            </w:r>
          </w:p>
        </w:tc>
        <w:tc>
          <w:tcPr>
            <w:tcW w:w="1433" w:type="pct"/>
          </w:tcPr>
          <w:p w14:paraId="13F0144E" w14:textId="77777777" w:rsidR="00287C2A" w:rsidRPr="00D239B6" w:rsidRDefault="00287C2A" w:rsidP="003602F8">
            <w:pPr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t>Spełnienie kryterium jest konieczne do przyznania dofinansowania.</w:t>
            </w:r>
          </w:p>
          <w:p w14:paraId="7C47A350" w14:textId="77777777" w:rsidR="00287C2A" w:rsidRPr="00D239B6" w:rsidRDefault="00287C2A" w:rsidP="003602F8">
            <w:pPr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t>Projekty niespełniające kryterium są odrzucane.</w:t>
            </w:r>
          </w:p>
          <w:p w14:paraId="63512FFE" w14:textId="77777777" w:rsidR="00287C2A" w:rsidRDefault="00287C2A" w:rsidP="003602F8">
            <w:pPr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t>Ocena spełniania kryterium polega na przypisaniu wartości logicznych „tak”, „nie”.</w:t>
            </w:r>
          </w:p>
          <w:p w14:paraId="4BA88185" w14:textId="77777777" w:rsidR="009232A4" w:rsidRDefault="009232A4" w:rsidP="003602F8">
            <w:pPr>
              <w:rPr>
                <w:rFonts w:ascii="Myriad Pro" w:hAnsi="Myriad Pro" w:cs="Arial"/>
                <w:sz w:val="20"/>
                <w:szCs w:val="20"/>
              </w:rPr>
            </w:pPr>
          </w:p>
          <w:p w14:paraId="3CAB0DE6" w14:textId="7C07A095" w:rsidR="00E90085" w:rsidRPr="00D239B6" w:rsidRDefault="00E90085" w:rsidP="003602F8">
            <w:pPr>
              <w:rPr>
                <w:rFonts w:ascii="Myriad Pro" w:hAnsi="Myriad Pro" w:cs="Arial"/>
                <w:sz w:val="20"/>
                <w:szCs w:val="20"/>
              </w:rPr>
            </w:pPr>
            <w:r w:rsidRPr="00E90085">
              <w:rPr>
                <w:rFonts w:ascii="Myriad Pro" w:hAnsi="Myriad Pro" w:cs="Arial"/>
                <w:sz w:val="20"/>
                <w:szCs w:val="20"/>
              </w:rPr>
              <w:t>Istnieje możliwość uzupełnienia lub poprawienia wniosku o dofinansowanie w ramach tego kryterium, zgodnie z procedurą i w zakresie uregulowanym w regulaminie naboru.</w:t>
            </w:r>
          </w:p>
        </w:tc>
      </w:tr>
      <w:tr w:rsidR="00287C2A" w:rsidRPr="00D239B6" w14:paraId="3EBAA6EB" w14:textId="77777777" w:rsidTr="00FB3F25">
        <w:tc>
          <w:tcPr>
            <w:tcW w:w="250" w:type="pct"/>
          </w:tcPr>
          <w:p w14:paraId="143DAD37" w14:textId="73149A52" w:rsidR="00287C2A" w:rsidRPr="00D239B6" w:rsidRDefault="00287C2A" w:rsidP="00287C2A">
            <w:pPr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t>2.</w:t>
            </w:r>
            <w:r w:rsidR="009232A4">
              <w:rPr>
                <w:rFonts w:ascii="Myriad Pro" w:hAnsi="Myriad Pro" w:cs="Arial"/>
                <w:sz w:val="20"/>
                <w:szCs w:val="20"/>
              </w:rPr>
              <w:t>4</w:t>
            </w:r>
          </w:p>
        </w:tc>
        <w:tc>
          <w:tcPr>
            <w:tcW w:w="954" w:type="pct"/>
          </w:tcPr>
          <w:p w14:paraId="1D2AE38F" w14:textId="77777777" w:rsidR="00287C2A" w:rsidRPr="00D239B6" w:rsidRDefault="00287C2A" w:rsidP="003602F8">
            <w:pPr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t>Poprawność okresu realizacji</w:t>
            </w:r>
          </w:p>
        </w:tc>
        <w:tc>
          <w:tcPr>
            <w:tcW w:w="2363" w:type="pct"/>
          </w:tcPr>
          <w:p w14:paraId="1168B0DB" w14:textId="77777777" w:rsidR="00287C2A" w:rsidRPr="00D239B6" w:rsidRDefault="00287C2A" w:rsidP="003602F8">
            <w:pPr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t>Harmonogram projektu został zaplanowany realnie i racjonalnie.</w:t>
            </w:r>
          </w:p>
          <w:p w14:paraId="7855751B" w14:textId="77777777" w:rsidR="00287C2A" w:rsidRPr="00D239B6" w:rsidRDefault="00287C2A" w:rsidP="003602F8">
            <w:pPr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t>Wszystkie etapy projektu wynikają z procesu inwestycyjnego i są logicznie powiązane.</w:t>
            </w:r>
          </w:p>
          <w:p w14:paraId="017A8BD1" w14:textId="77777777" w:rsidR="00287C2A" w:rsidRPr="00D239B6" w:rsidRDefault="00287C2A" w:rsidP="0064635C">
            <w:pPr>
              <w:rPr>
                <w:rFonts w:ascii="Myriad Pro" w:hAnsi="Myriad Pro" w:cs="Arial"/>
                <w:sz w:val="20"/>
                <w:szCs w:val="20"/>
              </w:rPr>
            </w:pPr>
            <w:r w:rsidRPr="003B6468">
              <w:rPr>
                <w:rFonts w:ascii="Myriad Pro" w:hAnsi="Myriad Pro" w:cs="Arial"/>
                <w:sz w:val="20"/>
                <w:szCs w:val="20"/>
              </w:rPr>
              <w:t>Okres realizacji projektu nie wykracza poza  datę końcową okresu kwalifikowalności określoną w art. 65 ust. 2 rozporządzenia (UE) nr 1303/2013.</w:t>
            </w:r>
          </w:p>
        </w:tc>
        <w:tc>
          <w:tcPr>
            <w:tcW w:w="1433" w:type="pct"/>
          </w:tcPr>
          <w:p w14:paraId="55527FE8" w14:textId="77777777" w:rsidR="00287C2A" w:rsidRPr="00D239B6" w:rsidRDefault="00287C2A" w:rsidP="003602F8">
            <w:pPr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t>Spełnienie kryterium jest konieczne do przyznania dofinansowania.</w:t>
            </w:r>
          </w:p>
          <w:p w14:paraId="5901BCD9" w14:textId="77777777" w:rsidR="00287C2A" w:rsidRPr="00D239B6" w:rsidRDefault="00287C2A" w:rsidP="003602F8">
            <w:pPr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t>Projekty niespełniające kryterium są odrzucane.</w:t>
            </w:r>
          </w:p>
          <w:p w14:paraId="32B6C6C5" w14:textId="77777777" w:rsidR="00287C2A" w:rsidRDefault="00287C2A" w:rsidP="003602F8">
            <w:pPr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t>Ocena spełniania kryterium polega na przypisaniu wartości logicznych „tak”, „nie”.</w:t>
            </w:r>
          </w:p>
          <w:p w14:paraId="0E2351D9" w14:textId="77777777" w:rsidR="009232A4" w:rsidRDefault="009232A4" w:rsidP="003602F8">
            <w:pPr>
              <w:rPr>
                <w:rFonts w:ascii="Myriad Pro" w:hAnsi="Myriad Pro" w:cs="Arial"/>
                <w:sz w:val="20"/>
                <w:szCs w:val="20"/>
              </w:rPr>
            </w:pPr>
          </w:p>
          <w:p w14:paraId="28F449A9" w14:textId="278400E6" w:rsidR="00287C2A" w:rsidRPr="00D239B6" w:rsidRDefault="00E90085" w:rsidP="003602F8">
            <w:pPr>
              <w:rPr>
                <w:rFonts w:ascii="Myriad Pro" w:hAnsi="Myriad Pro" w:cs="Arial"/>
                <w:sz w:val="20"/>
                <w:szCs w:val="20"/>
              </w:rPr>
            </w:pPr>
            <w:r w:rsidRPr="00E90085">
              <w:rPr>
                <w:rFonts w:ascii="Myriad Pro" w:hAnsi="Myriad Pro" w:cs="Arial"/>
                <w:sz w:val="20"/>
                <w:szCs w:val="20"/>
              </w:rPr>
              <w:lastRenderedPageBreak/>
              <w:t>Istnieje możliwość uzupełnienia lub poprawienia wniosku o dofinansowanie w ramach tego kryterium, zgodnie z procedurą i w zakresie uregulowanym w regulaminie naboru.</w:t>
            </w:r>
          </w:p>
        </w:tc>
      </w:tr>
      <w:tr w:rsidR="00287C2A" w:rsidRPr="00D239B6" w14:paraId="49F24C74" w14:textId="77777777" w:rsidTr="00FB3F25">
        <w:tc>
          <w:tcPr>
            <w:tcW w:w="250" w:type="pct"/>
          </w:tcPr>
          <w:p w14:paraId="19A26D00" w14:textId="78714342" w:rsidR="00287C2A" w:rsidRPr="00D239B6" w:rsidRDefault="00287C2A" w:rsidP="00287C2A">
            <w:pPr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/>
                <w:sz w:val="20"/>
                <w:szCs w:val="20"/>
              </w:rPr>
              <w:lastRenderedPageBreak/>
              <w:t>2.</w:t>
            </w:r>
            <w:r w:rsidR="009232A4">
              <w:rPr>
                <w:rFonts w:ascii="Myriad Pro" w:hAnsi="Myriad Pro"/>
                <w:sz w:val="20"/>
                <w:szCs w:val="20"/>
              </w:rPr>
              <w:t>5</w:t>
            </w:r>
          </w:p>
        </w:tc>
        <w:tc>
          <w:tcPr>
            <w:tcW w:w="954" w:type="pct"/>
          </w:tcPr>
          <w:p w14:paraId="073C547F" w14:textId="2C2E2467" w:rsidR="00287C2A" w:rsidRPr="00D239B6" w:rsidRDefault="00287C2A" w:rsidP="003602F8">
            <w:pPr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/>
                <w:sz w:val="20"/>
                <w:szCs w:val="20"/>
              </w:rPr>
              <w:t xml:space="preserve">Poprawność obliczeń </w:t>
            </w:r>
          </w:p>
        </w:tc>
        <w:tc>
          <w:tcPr>
            <w:tcW w:w="2363" w:type="pct"/>
          </w:tcPr>
          <w:p w14:paraId="30824828" w14:textId="77777777" w:rsidR="00600EC6" w:rsidRPr="00600EC6" w:rsidRDefault="00600EC6" w:rsidP="00600EC6">
            <w:pPr>
              <w:rPr>
                <w:rFonts w:ascii="Myriad Pro" w:hAnsi="Myriad Pro"/>
                <w:sz w:val="20"/>
                <w:szCs w:val="20"/>
              </w:rPr>
            </w:pPr>
            <w:r w:rsidRPr="00600EC6">
              <w:rPr>
                <w:rFonts w:ascii="Myriad Pro" w:hAnsi="Myriad Pro"/>
                <w:sz w:val="20"/>
                <w:szCs w:val="20"/>
              </w:rPr>
              <w:t>Poprawnie obliczono koszty całkowite i kwalifikowalne. Obliczenia wykonano z wystarczającą szczegółowością i oparciu o racjonalne przesłanki.</w:t>
            </w:r>
          </w:p>
          <w:p w14:paraId="1116ECF8" w14:textId="77777777" w:rsidR="00600EC6" w:rsidRPr="00600EC6" w:rsidRDefault="00600EC6" w:rsidP="00600EC6">
            <w:pPr>
              <w:rPr>
                <w:rFonts w:ascii="Myriad Pro" w:hAnsi="Myriad Pro"/>
                <w:sz w:val="20"/>
                <w:szCs w:val="20"/>
              </w:rPr>
            </w:pPr>
            <w:r w:rsidRPr="00600EC6">
              <w:rPr>
                <w:rFonts w:ascii="Myriad Pro" w:hAnsi="Myriad Pro"/>
                <w:sz w:val="20"/>
                <w:szCs w:val="20"/>
              </w:rPr>
              <w:t>W przeprowadzonych obliczeniach prawidłowo uwzględniono (jeśli dotyczy to projektu):</w:t>
            </w:r>
          </w:p>
          <w:p w14:paraId="378D8FAE" w14:textId="77777777" w:rsidR="00600EC6" w:rsidRPr="00FB3F25" w:rsidRDefault="00600EC6" w:rsidP="00FB3F25">
            <w:pPr>
              <w:pStyle w:val="Akapitzlist"/>
              <w:numPr>
                <w:ilvl w:val="0"/>
                <w:numId w:val="12"/>
              </w:numPr>
              <w:rPr>
                <w:rFonts w:ascii="Myriad Pro" w:hAnsi="Myriad Pro"/>
                <w:sz w:val="20"/>
                <w:szCs w:val="20"/>
              </w:rPr>
            </w:pPr>
            <w:r w:rsidRPr="00FB3F25">
              <w:rPr>
                <w:rFonts w:ascii="Myriad Pro" w:hAnsi="Myriad Pro"/>
                <w:sz w:val="20"/>
                <w:szCs w:val="20"/>
              </w:rPr>
              <w:t>metodykę określania wydatków kwalifikowalnych za pomocą stawek ryczałtowych i kosztów jednostkowych,</w:t>
            </w:r>
          </w:p>
          <w:p w14:paraId="4CCDD8C8" w14:textId="77777777" w:rsidR="00600EC6" w:rsidRPr="00FB3F25" w:rsidRDefault="00600EC6" w:rsidP="00FB3F25">
            <w:pPr>
              <w:pStyle w:val="Akapitzlist"/>
              <w:numPr>
                <w:ilvl w:val="0"/>
                <w:numId w:val="12"/>
              </w:numPr>
              <w:rPr>
                <w:rFonts w:ascii="Myriad Pro" w:hAnsi="Myriad Pro"/>
                <w:sz w:val="20"/>
                <w:szCs w:val="20"/>
              </w:rPr>
            </w:pPr>
            <w:r w:rsidRPr="00FB3F25">
              <w:rPr>
                <w:rFonts w:ascii="Myriad Pro" w:hAnsi="Myriad Pro"/>
                <w:sz w:val="20"/>
                <w:szCs w:val="20"/>
              </w:rPr>
              <w:t>metodykę określania dochodu w projekcie o której mowa w art. 61  rozporządzenia (UE) nr 1303/2013 oraz w art. 15-19 rozporządzenia (UE) nr 480/2015</w:t>
            </w:r>
            <w:r>
              <w:rPr>
                <w:rFonts w:ascii="Myriad Pro" w:hAnsi="Myriad Pro"/>
                <w:sz w:val="20"/>
                <w:szCs w:val="20"/>
              </w:rPr>
              <w:t>.</w:t>
            </w:r>
          </w:p>
          <w:p w14:paraId="100250F1" w14:textId="77777777" w:rsidR="00600EC6" w:rsidRDefault="00600EC6" w:rsidP="00600EC6">
            <w:pPr>
              <w:rPr>
                <w:rFonts w:ascii="Myriad Pro" w:hAnsi="Myriad Pro"/>
                <w:sz w:val="20"/>
                <w:szCs w:val="20"/>
              </w:rPr>
            </w:pPr>
          </w:p>
          <w:p w14:paraId="4F94931D" w14:textId="2DCBB69E" w:rsidR="00287C2A" w:rsidRPr="00D239B6" w:rsidRDefault="00287C2A" w:rsidP="003602F8">
            <w:pPr>
              <w:rPr>
                <w:rFonts w:ascii="Myriad Pro" w:hAnsi="Myriad Pro"/>
                <w:sz w:val="20"/>
                <w:szCs w:val="20"/>
              </w:rPr>
            </w:pPr>
          </w:p>
        </w:tc>
        <w:tc>
          <w:tcPr>
            <w:tcW w:w="1433" w:type="pct"/>
          </w:tcPr>
          <w:p w14:paraId="11DCAA89" w14:textId="77777777" w:rsidR="00287C2A" w:rsidRPr="00D239B6" w:rsidRDefault="00287C2A" w:rsidP="003602F8">
            <w:pPr>
              <w:rPr>
                <w:rFonts w:ascii="Myriad Pro" w:hAnsi="Myriad Pro"/>
                <w:sz w:val="20"/>
                <w:szCs w:val="20"/>
              </w:rPr>
            </w:pPr>
            <w:r w:rsidRPr="00D239B6">
              <w:rPr>
                <w:rFonts w:ascii="Myriad Pro" w:hAnsi="Myriad Pro"/>
                <w:sz w:val="20"/>
                <w:szCs w:val="20"/>
              </w:rPr>
              <w:t>Spełnienie kryterium jest konieczne do przyznania dofinansowania.</w:t>
            </w:r>
          </w:p>
          <w:p w14:paraId="59870BEE" w14:textId="77777777" w:rsidR="00287C2A" w:rsidRPr="00D239B6" w:rsidRDefault="00287C2A" w:rsidP="003602F8">
            <w:pPr>
              <w:rPr>
                <w:rFonts w:ascii="Myriad Pro" w:hAnsi="Myriad Pro"/>
                <w:sz w:val="20"/>
                <w:szCs w:val="20"/>
              </w:rPr>
            </w:pPr>
            <w:r w:rsidRPr="00D239B6">
              <w:rPr>
                <w:rFonts w:ascii="Myriad Pro" w:hAnsi="Myriad Pro"/>
                <w:sz w:val="20"/>
                <w:szCs w:val="20"/>
              </w:rPr>
              <w:t>Projekty niespełniające kryterium są odrzucane.</w:t>
            </w:r>
          </w:p>
          <w:p w14:paraId="2CE19236" w14:textId="77777777" w:rsidR="00287C2A" w:rsidRDefault="00287C2A" w:rsidP="003602F8">
            <w:pPr>
              <w:rPr>
                <w:rFonts w:ascii="Myriad Pro" w:hAnsi="Myriad Pro"/>
                <w:sz w:val="20"/>
                <w:szCs w:val="20"/>
              </w:rPr>
            </w:pPr>
            <w:r w:rsidRPr="00D239B6">
              <w:rPr>
                <w:rFonts w:ascii="Myriad Pro" w:hAnsi="Myriad Pro"/>
                <w:sz w:val="20"/>
                <w:szCs w:val="20"/>
              </w:rPr>
              <w:t>Ocena spełniania kryterium polega na przypisaniu wartości logicznych „tak”, „nie”, „nie dotyczy”.</w:t>
            </w:r>
          </w:p>
          <w:p w14:paraId="64B2F8E8" w14:textId="77777777" w:rsidR="00E90085" w:rsidRDefault="00E90085" w:rsidP="003602F8">
            <w:pPr>
              <w:rPr>
                <w:rFonts w:ascii="Myriad Pro" w:hAnsi="Myriad Pro"/>
                <w:sz w:val="20"/>
                <w:szCs w:val="20"/>
              </w:rPr>
            </w:pPr>
          </w:p>
          <w:p w14:paraId="4103CD93" w14:textId="77777777" w:rsidR="00E90085" w:rsidRPr="00D239B6" w:rsidRDefault="00E90085" w:rsidP="003602F8">
            <w:pPr>
              <w:rPr>
                <w:rFonts w:ascii="Myriad Pro" w:hAnsi="Myriad Pro" w:cs="Arial"/>
                <w:sz w:val="20"/>
                <w:szCs w:val="20"/>
              </w:rPr>
            </w:pPr>
            <w:r w:rsidRPr="00E90085">
              <w:rPr>
                <w:rFonts w:ascii="Myriad Pro" w:hAnsi="Myriad Pro" w:cs="Arial"/>
                <w:sz w:val="20"/>
                <w:szCs w:val="20"/>
              </w:rPr>
              <w:t>Istnieje możliwość uzupełnienia lub poprawienia wniosku o dofinansowanie w ramach tego kryterium, zgodnie z procedurą i w zakresie uregulowanym w regulaminie naboru.</w:t>
            </w:r>
          </w:p>
        </w:tc>
      </w:tr>
    </w:tbl>
    <w:p w14:paraId="1B2F5A1B" w14:textId="77777777" w:rsidR="00287C2A" w:rsidRPr="00D239B6" w:rsidRDefault="00287C2A" w:rsidP="00287C2A">
      <w:pPr>
        <w:spacing w:after="0" w:line="240" w:lineRule="auto"/>
        <w:rPr>
          <w:rFonts w:ascii="Myriad Pro" w:hAnsi="Myriad Pro"/>
          <w:sz w:val="20"/>
          <w:szCs w:val="20"/>
        </w:rPr>
      </w:pPr>
    </w:p>
    <w:p w14:paraId="02A07ACE" w14:textId="77777777" w:rsidR="00287C2A" w:rsidRPr="00D239B6" w:rsidRDefault="00287C2A" w:rsidP="00287C2A">
      <w:pPr>
        <w:spacing w:after="0" w:line="240" w:lineRule="auto"/>
        <w:rPr>
          <w:rFonts w:ascii="Myriad Pro" w:hAnsi="Myriad Pro"/>
          <w:sz w:val="20"/>
          <w:szCs w:val="20"/>
        </w:rPr>
      </w:pPr>
    </w:p>
    <w:tbl>
      <w:tblPr>
        <w:tblStyle w:val="Tabela-Siatka20"/>
        <w:tblpPr w:leftFromText="141" w:rightFromText="141" w:vertAnchor="text" w:horzAnchor="margin" w:tblpY="-14"/>
        <w:tblW w:w="5000" w:type="pct"/>
        <w:tblLook w:val="04A0" w:firstRow="1" w:lastRow="0" w:firstColumn="1" w:lastColumn="0" w:noHBand="0" w:noVBand="1"/>
      </w:tblPr>
      <w:tblGrid>
        <w:gridCol w:w="837"/>
        <w:gridCol w:w="2558"/>
        <w:gridCol w:w="6664"/>
        <w:gridCol w:w="3935"/>
      </w:tblGrid>
      <w:tr w:rsidR="00287C2A" w:rsidRPr="00D239B6" w14:paraId="00D5EC50" w14:textId="77777777" w:rsidTr="003602F8">
        <w:tc>
          <w:tcPr>
            <w:tcW w:w="5000" w:type="pct"/>
            <w:gridSpan w:val="4"/>
            <w:shd w:val="clear" w:color="auto" w:fill="D9D9D9" w:themeFill="background1" w:themeFillShade="D9"/>
          </w:tcPr>
          <w:p w14:paraId="6193DEC4" w14:textId="77777777" w:rsidR="00287C2A" w:rsidRPr="00D239B6" w:rsidRDefault="00287C2A" w:rsidP="003602F8">
            <w:pPr>
              <w:jc w:val="center"/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b/>
                <w:sz w:val="20"/>
                <w:szCs w:val="20"/>
              </w:rPr>
              <w:lastRenderedPageBreak/>
              <w:t>Kryteria wykonalności</w:t>
            </w:r>
          </w:p>
        </w:tc>
      </w:tr>
      <w:tr w:rsidR="00287C2A" w:rsidRPr="00D239B6" w14:paraId="386F1D31" w14:textId="77777777" w:rsidTr="00FB3F25">
        <w:tc>
          <w:tcPr>
            <w:tcW w:w="299" w:type="pct"/>
          </w:tcPr>
          <w:p w14:paraId="29D75AC8" w14:textId="77777777" w:rsidR="00287C2A" w:rsidRPr="00D239B6" w:rsidRDefault="00287C2A" w:rsidP="003602F8">
            <w:pPr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t>Lp.</w:t>
            </w:r>
          </w:p>
        </w:tc>
        <w:tc>
          <w:tcPr>
            <w:tcW w:w="914" w:type="pct"/>
          </w:tcPr>
          <w:p w14:paraId="45C27A75" w14:textId="77777777" w:rsidR="00287C2A" w:rsidRPr="00D239B6" w:rsidRDefault="00287C2A" w:rsidP="003602F8">
            <w:pPr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t>Nazwa kryterium</w:t>
            </w:r>
          </w:p>
        </w:tc>
        <w:tc>
          <w:tcPr>
            <w:tcW w:w="2381" w:type="pct"/>
          </w:tcPr>
          <w:p w14:paraId="50E0AAA4" w14:textId="77777777" w:rsidR="00287C2A" w:rsidRPr="00D239B6" w:rsidRDefault="00287C2A" w:rsidP="003602F8">
            <w:pPr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t>Definicja kryterium</w:t>
            </w:r>
          </w:p>
        </w:tc>
        <w:tc>
          <w:tcPr>
            <w:tcW w:w="1406" w:type="pct"/>
          </w:tcPr>
          <w:p w14:paraId="55FF265A" w14:textId="77777777" w:rsidR="00287C2A" w:rsidRPr="00D239B6" w:rsidRDefault="00287C2A" w:rsidP="003602F8">
            <w:pPr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t>Opis znaczenia kryterium</w:t>
            </w:r>
          </w:p>
        </w:tc>
      </w:tr>
      <w:tr w:rsidR="00287C2A" w:rsidRPr="00D239B6" w14:paraId="221386C0" w14:textId="77777777" w:rsidTr="00FB3F25">
        <w:tc>
          <w:tcPr>
            <w:tcW w:w="299" w:type="pct"/>
          </w:tcPr>
          <w:p w14:paraId="19BFBA1E" w14:textId="77777777" w:rsidR="00287C2A" w:rsidRPr="00D239B6" w:rsidRDefault="00287C2A" w:rsidP="003602F8">
            <w:pPr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t>1</w:t>
            </w:r>
          </w:p>
        </w:tc>
        <w:tc>
          <w:tcPr>
            <w:tcW w:w="914" w:type="pct"/>
          </w:tcPr>
          <w:p w14:paraId="6B53D827" w14:textId="77777777" w:rsidR="00287C2A" w:rsidRPr="00D239B6" w:rsidRDefault="00287C2A" w:rsidP="003602F8">
            <w:pPr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t>2</w:t>
            </w:r>
          </w:p>
        </w:tc>
        <w:tc>
          <w:tcPr>
            <w:tcW w:w="2381" w:type="pct"/>
          </w:tcPr>
          <w:p w14:paraId="0A984669" w14:textId="77777777" w:rsidR="00287C2A" w:rsidRPr="00D239B6" w:rsidRDefault="00287C2A" w:rsidP="003602F8">
            <w:pPr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t>3</w:t>
            </w:r>
          </w:p>
        </w:tc>
        <w:tc>
          <w:tcPr>
            <w:tcW w:w="1406" w:type="pct"/>
          </w:tcPr>
          <w:p w14:paraId="0ED1CF89" w14:textId="77777777" w:rsidR="00287C2A" w:rsidRPr="00D239B6" w:rsidRDefault="00287C2A" w:rsidP="003602F8">
            <w:pPr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t>4</w:t>
            </w:r>
          </w:p>
        </w:tc>
      </w:tr>
      <w:tr w:rsidR="00287C2A" w:rsidRPr="00D239B6" w14:paraId="1243F051" w14:textId="77777777" w:rsidTr="00FB3F25">
        <w:tc>
          <w:tcPr>
            <w:tcW w:w="299" w:type="pct"/>
          </w:tcPr>
          <w:p w14:paraId="62252E44" w14:textId="77777777" w:rsidR="00287C2A" w:rsidRPr="00D239B6" w:rsidRDefault="00287C2A" w:rsidP="003602F8">
            <w:pPr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t>3.1</w:t>
            </w:r>
          </w:p>
        </w:tc>
        <w:tc>
          <w:tcPr>
            <w:tcW w:w="914" w:type="pct"/>
          </w:tcPr>
          <w:p w14:paraId="476CE196" w14:textId="77777777" w:rsidR="00287C2A" w:rsidRPr="00D239B6" w:rsidRDefault="00287C2A" w:rsidP="003602F8">
            <w:pPr>
              <w:rPr>
                <w:rFonts w:ascii="Myriad Pro" w:eastAsia="Times New Roman" w:hAnsi="Myriad Pro" w:cs="Arial"/>
                <w:color w:val="000000"/>
                <w:sz w:val="20"/>
                <w:szCs w:val="20"/>
              </w:rPr>
            </w:pPr>
            <w:r w:rsidRPr="00D239B6">
              <w:rPr>
                <w:rFonts w:ascii="Myriad Pro" w:eastAsia="Times New Roman" w:hAnsi="Myriad Pro" w:cs="Arial"/>
                <w:color w:val="000000"/>
                <w:sz w:val="20"/>
                <w:szCs w:val="20"/>
              </w:rPr>
              <w:t>Zgodność z przepisami prawa krajowego i unijnego</w:t>
            </w:r>
          </w:p>
        </w:tc>
        <w:tc>
          <w:tcPr>
            <w:tcW w:w="2381" w:type="pct"/>
          </w:tcPr>
          <w:p w14:paraId="37170D23" w14:textId="77777777" w:rsidR="00287C2A" w:rsidRPr="00D239B6" w:rsidRDefault="00287C2A" w:rsidP="003602F8">
            <w:pPr>
              <w:rPr>
                <w:rFonts w:ascii="Myriad Pro" w:eastAsia="Times New Roman" w:hAnsi="Myriad Pro" w:cs="Arial"/>
                <w:color w:val="000000"/>
                <w:sz w:val="20"/>
                <w:szCs w:val="20"/>
              </w:rPr>
            </w:pPr>
            <w:r w:rsidRPr="00D239B6">
              <w:rPr>
                <w:rFonts w:ascii="Myriad Pro" w:eastAsia="Times New Roman" w:hAnsi="Myriad Pro" w:cs="Arial"/>
                <w:color w:val="000000"/>
                <w:sz w:val="20"/>
                <w:szCs w:val="20"/>
              </w:rPr>
              <w:t>Ocenie podlega stan przygotowania projektu do realizacji w istniejącym otoczeniu prawnym.</w:t>
            </w:r>
          </w:p>
          <w:p w14:paraId="0A5FC2CC" w14:textId="77777777" w:rsidR="00287C2A" w:rsidRPr="00D239B6" w:rsidRDefault="00287C2A" w:rsidP="003602F8">
            <w:pPr>
              <w:rPr>
                <w:rFonts w:ascii="Myriad Pro" w:eastAsia="Times New Roman" w:hAnsi="Myriad Pro" w:cs="Arial"/>
                <w:color w:val="000000"/>
                <w:sz w:val="20"/>
                <w:szCs w:val="20"/>
              </w:rPr>
            </w:pPr>
          </w:p>
          <w:p w14:paraId="16C0BFBD" w14:textId="77777777" w:rsidR="00287C2A" w:rsidRPr="00D239B6" w:rsidRDefault="00287C2A" w:rsidP="003602F8">
            <w:pPr>
              <w:rPr>
                <w:rFonts w:ascii="Myriad Pro" w:eastAsia="Times New Roman" w:hAnsi="Myriad Pro" w:cs="Arial"/>
                <w:color w:val="000000"/>
                <w:sz w:val="20"/>
                <w:szCs w:val="20"/>
              </w:rPr>
            </w:pPr>
            <w:r w:rsidRPr="00D239B6">
              <w:rPr>
                <w:rFonts w:ascii="Myriad Pro" w:eastAsia="Times New Roman" w:hAnsi="Myriad Pro" w:cs="Arial"/>
                <w:color w:val="000000"/>
                <w:sz w:val="20"/>
                <w:szCs w:val="20"/>
              </w:rPr>
              <w:t xml:space="preserve">Analizie podlega proces pozyskiwania  niezbędnych pozwoleń i decyzji w celu osiągnięcia produktów lub usług, które mają być dostarczone w ramach projektu, osiągnięcia ich w wymaganym planie finansowym oraz zgodnie z wymaganym terminem realizacji. </w:t>
            </w:r>
          </w:p>
          <w:p w14:paraId="7B886EE7" w14:textId="77777777" w:rsidR="00287C2A" w:rsidRPr="00D239B6" w:rsidRDefault="00287C2A" w:rsidP="003602F8">
            <w:pPr>
              <w:rPr>
                <w:rFonts w:ascii="Myriad Pro" w:eastAsia="Times New Roman" w:hAnsi="Myriad Pro" w:cs="Arial"/>
                <w:color w:val="000000"/>
                <w:sz w:val="20"/>
                <w:szCs w:val="20"/>
              </w:rPr>
            </w:pPr>
            <w:r w:rsidRPr="00D239B6">
              <w:rPr>
                <w:rFonts w:ascii="Myriad Pro" w:eastAsia="Times New Roman" w:hAnsi="Myriad Pro" w:cs="Arial"/>
                <w:color w:val="000000"/>
                <w:sz w:val="20"/>
                <w:szCs w:val="20"/>
              </w:rPr>
              <w:t>Uwzględnienie m. in.:</w:t>
            </w:r>
          </w:p>
          <w:p w14:paraId="3C138B6E" w14:textId="77777777" w:rsidR="00287C2A" w:rsidRPr="00D239B6" w:rsidRDefault="00287C2A" w:rsidP="00287C2A">
            <w:pPr>
              <w:numPr>
                <w:ilvl w:val="0"/>
                <w:numId w:val="4"/>
              </w:numPr>
              <w:contextualSpacing/>
              <w:rPr>
                <w:rFonts w:ascii="Myriad Pro" w:eastAsia="Times New Roman" w:hAnsi="Myriad Pro" w:cs="Arial"/>
                <w:color w:val="000000"/>
                <w:sz w:val="20"/>
                <w:szCs w:val="20"/>
              </w:rPr>
            </w:pPr>
            <w:r w:rsidRPr="00D239B6">
              <w:rPr>
                <w:rFonts w:ascii="Myriad Pro" w:eastAsia="Times New Roman" w:hAnsi="Myriad Pro" w:cs="Arial"/>
                <w:color w:val="000000"/>
                <w:sz w:val="20"/>
                <w:szCs w:val="20"/>
              </w:rPr>
              <w:t>kwestii związanych z uwarunkowaniami wynikającymi z procedur prawa budowlanego i zagospodarowania przestrzennego,</w:t>
            </w:r>
          </w:p>
          <w:p w14:paraId="54D8CA02" w14:textId="77777777" w:rsidR="00287C2A" w:rsidRPr="00D239B6" w:rsidRDefault="00287C2A" w:rsidP="00287C2A">
            <w:pPr>
              <w:numPr>
                <w:ilvl w:val="0"/>
                <w:numId w:val="4"/>
              </w:numPr>
              <w:contextualSpacing/>
              <w:rPr>
                <w:rFonts w:ascii="Myriad Pro" w:eastAsia="Times New Roman" w:hAnsi="Myriad Pro" w:cs="Arial"/>
                <w:color w:val="000000"/>
                <w:sz w:val="20"/>
                <w:szCs w:val="20"/>
              </w:rPr>
            </w:pPr>
            <w:r w:rsidRPr="00D239B6">
              <w:rPr>
                <w:rFonts w:ascii="Myriad Pro" w:eastAsia="Times New Roman" w:hAnsi="Myriad Pro" w:cs="Arial"/>
                <w:color w:val="000000"/>
                <w:sz w:val="20"/>
                <w:szCs w:val="20"/>
              </w:rPr>
              <w:t>odpowiednich procedur zamówień publicznych  (jeśli dotyczy)</w:t>
            </w:r>
          </w:p>
          <w:p w14:paraId="0AB36E69" w14:textId="29E4AD33" w:rsidR="00287C2A" w:rsidRPr="00D239B6" w:rsidRDefault="00287C2A" w:rsidP="003602F8">
            <w:pPr>
              <w:rPr>
                <w:rFonts w:ascii="Myriad Pro" w:eastAsia="Times New Roman" w:hAnsi="Myriad Pro" w:cs="Arial"/>
                <w:color w:val="000000"/>
                <w:sz w:val="20"/>
                <w:szCs w:val="20"/>
              </w:rPr>
            </w:pPr>
          </w:p>
        </w:tc>
        <w:tc>
          <w:tcPr>
            <w:tcW w:w="1406" w:type="pct"/>
          </w:tcPr>
          <w:p w14:paraId="209F5FEE" w14:textId="77777777" w:rsidR="00287C2A" w:rsidRPr="00D239B6" w:rsidRDefault="00287C2A" w:rsidP="003602F8">
            <w:pPr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t>Spełnienie kryterium jest konieczne do przyznania dofinansowania.</w:t>
            </w:r>
          </w:p>
          <w:p w14:paraId="1D2FE044" w14:textId="77777777" w:rsidR="00287C2A" w:rsidRPr="00D239B6" w:rsidRDefault="00287C2A" w:rsidP="003602F8">
            <w:pPr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t>Projekty niespełniające kryterium są odrzucane.</w:t>
            </w:r>
          </w:p>
          <w:p w14:paraId="50BB4A06" w14:textId="77777777" w:rsidR="00287C2A" w:rsidRDefault="00287C2A" w:rsidP="003602F8">
            <w:pPr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t>Ocena spełniania kryterium polega na przypisaniu wartości logicznych „tak”, „nie”.</w:t>
            </w:r>
          </w:p>
          <w:p w14:paraId="3C13A04C" w14:textId="77777777" w:rsidR="00287C2A" w:rsidRDefault="00287C2A" w:rsidP="003602F8">
            <w:pPr>
              <w:rPr>
                <w:rFonts w:ascii="Myriad Pro" w:hAnsi="Myriad Pro" w:cs="Arial"/>
                <w:sz w:val="20"/>
                <w:szCs w:val="20"/>
              </w:rPr>
            </w:pPr>
          </w:p>
          <w:p w14:paraId="57F94E76" w14:textId="77777777" w:rsidR="00E90085" w:rsidRPr="00D239B6" w:rsidRDefault="00E90085" w:rsidP="003602F8">
            <w:pPr>
              <w:rPr>
                <w:rFonts w:ascii="Myriad Pro" w:hAnsi="Myriad Pro" w:cs="Arial"/>
                <w:sz w:val="20"/>
                <w:szCs w:val="20"/>
              </w:rPr>
            </w:pPr>
            <w:r w:rsidRPr="00E90085">
              <w:rPr>
                <w:rFonts w:ascii="Myriad Pro" w:hAnsi="Myriad Pro" w:cs="Arial"/>
                <w:sz w:val="20"/>
                <w:szCs w:val="20"/>
              </w:rPr>
              <w:t>Istnieje możliwość uzupełnienia lub poprawienia wniosku o dofinansowanie w ramach tego kryterium, zgodnie z procedurą i w zakresie uregulowanym w regulaminie naboru.</w:t>
            </w:r>
          </w:p>
        </w:tc>
      </w:tr>
      <w:tr w:rsidR="00287C2A" w:rsidRPr="00D239B6" w14:paraId="63D67EBF" w14:textId="77777777" w:rsidTr="00FB3F25">
        <w:tc>
          <w:tcPr>
            <w:tcW w:w="299" w:type="pct"/>
          </w:tcPr>
          <w:p w14:paraId="53671909" w14:textId="77777777" w:rsidR="00287C2A" w:rsidRPr="00D239B6" w:rsidRDefault="00287C2A" w:rsidP="003602F8">
            <w:pPr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t>3.2</w:t>
            </w:r>
          </w:p>
        </w:tc>
        <w:tc>
          <w:tcPr>
            <w:tcW w:w="914" w:type="pct"/>
          </w:tcPr>
          <w:p w14:paraId="35383E4B" w14:textId="77777777" w:rsidR="00287C2A" w:rsidRPr="00D239B6" w:rsidRDefault="00287C2A" w:rsidP="003602F8">
            <w:pPr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t>Zdolność finansowa</w:t>
            </w:r>
          </w:p>
        </w:tc>
        <w:tc>
          <w:tcPr>
            <w:tcW w:w="2381" w:type="pct"/>
          </w:tcPr>
          <w:p w14:paraId="49BA9CC9" w14:textId="42CE3923" w:rsidR="00287C2A" w:rsidRPr="00D239B6" w:rsidRDefault="00287C2A" w:rsidP="003602F8">
            <w:pPr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t xml:space="preserve">Wnioskodawca zapewni niezbędne środki finansowe do realizacji projektu, co wynika z przedstawionego planu finansowego. Sytuacja finansowa wnioskodawcy daje gwarancję realizacji przedsięwzięcia w terminie określonym we wniosku o dofinansowanie. </w:t>
            </w:r>
          </w:p>
        </w:tc>
        <w:tc>
          <w:tcPr>
            <w:tcW w:w="1406" w:type="pct"/>
          </w:tcPr>
          <w:p w14:paraId="171DA72F" w14:textId="77777777" w:rsidR="00287C2A" w:rsidRPr="00D239B6" w:rsidRDefault="00287C2A" w:rsidP="003602F8">
            <w:pPr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t>Spełnienie kryterium jest konieczne do przyznania dofinansowania.</w:t>
            </w:r>
          </w:p>
          <w:p w14:paraId="67A37995" w14:textId="77777777" w:rsidR="00287C2A" w:rsidRPr="00D239B6" w:rsidRDefault="00287C2A" w:rsidP="003602F8">
            <w:pPr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t>Projekty niespełniające kryterium są odrzucane.</w:t>
            </w:r>
          </w:p>
          <w:p w14:paraId="057C3C39" w14:textId="77777777" w:rsidR="00287C2A" w:rsidRDefault="00287C2A" w:rsidP="003602F8">
            <w:pPr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t>Ocena spełniania kryterium polega na przypisaniu wartości logicznych „tak”, „nie”.</w:t>
            </w:r>
          </w:p>
          <w:p w14:paraId="47C68FB5" w14:textId="77777777" w:rsidR="009232A4" w:rsidRDefault="009232A4" w:rsidP="003602F8">
            <w:pPr>
              <w:rPr>
                <w:rFonts w:ascii="Myriad Pro" w:hAnsi="Myriad Pro" w:cs="Arial"/>
                <w:sz w:val="20"/>
                <w:szCs w:val="20"/>
              </w:rPr>
            </w:pPr>
          </w:p>
          <w:p w14:paraId="0A1F0A30" w14:textId="241B5632" w:rsidR="00287C2A" w:rsidRPr="00D239B6" w:rsidRDefault="00E90085" w:rsidP="003602F8">
            <w:pPr>
              <w:rPr>
                <w:rFonts w:ascii="Myriad Pro" w:hAnsi="Myriad Pro" w:cs="Arial"/>
                <w:sz w:val="20"/>
                <w:szCs w:val="20"/>
              </w:rPr>
            </w:pPr>
            <w:r w:rsidRPr="00E90085">
              <w:rPr>
                <w:rFonts w:ascii="Myriad Pro" w:hAnsi="Myriad Pro" w:cs="Arial"/>
                <w:sz w:val="20"/>
                <w:szCs w:val="20"/>
              </w:rPr>
              <w:t>Istnieje możliwość uzupełnienia lub poprawienia wniosku o dofinansowanie w ramach tego kryterium, zgodnie z procedurą i w zakresie uregulowanym w regulaminie naboru.</w:t>
            </w:r>
          </w:p>
        </w:tc>
      </w:tr>
      <w:tr w:rsidR="00287C2A" w:rsidRPr="00D239B6" w14:paraId="0770A66D" w14:textId="77777777" w:rsidTr="00FB3F25">
        <w:tc>
          <w:tcPr>
            <w:tcW w:w="299" w:type="pct"/>
          </w:tcPr>
          <w:p w14:paraId="21C3D925" w14:textId="7C72D199" w:rsidR="00287C2A" w:rsidRPr="00D239B6" w:rsidRDefault="00287C2A" w:rsidP="003602F8">
            <w:pPr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t>3.</w:t>
            </w:r>
            <w:r w:rsidR="009232A4">
              <w:rPr>
                <w:rFonts w:ascii="Myriad Pro" w:hAnsi="Myriad Pro" w:cs="Arial"/>
                <w:sz w:val="20"/>
                <w:szCs w:val="20"/>
              </w:rPr>
              <w:t>3</w:t>
            </w:r>
          </w:p>
        </w:tc>
        <w:tc>
          <w:tcPr>
            <w:tcW w:w="914" w:type="pct"/>
          </w:tcPr>
          <w:p w14:paraId="716E3196" w14:textId="77777777" w:rsidR="00287C2A" w:rsidRPr="00D239B6" w:rsidRDefault="00287C2A" w:rsidP="003602F8">
            <w:pPr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t>Zdolność operacyjna</w:t>
            </w:r>
          </w:p>
        </w:tc>
        <w:tc>
          <w:tcPr>
            <w:tcW w:w="2381" w:type="pct"/>
          </w:tcPr>
          <w:p w14:paraId="2B713CD5" w14:textId="77777777" w:rsidR="00287C2A" w:rsidRPr="00D239B6" w:rsidRDefault="00287C2A" w:rsidP="003602F8">
            <w:pPr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t xml:space="preserve">Wnioskodawca gwarantuje zdolności organizacyjne do realizacji projektu zgodnie z jego celem. </w:t>
            </w:r>
          </w:p>
          <w:p w14:paraId="32377C3D" w14:textId="1682AC2B" w:rsidR="00287C2A" w:rsidRPr="00D239B6" w:rsidRDefault="00287C2A" w:rsidP="003602F8">
            <w:pPr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t>Wnioskodawca zapewnia zasoby techniczne, kadrowe i wiedzę umożliwiające terminową realizację projektu</w:t>
            </w:r>
            <w:r w:rsidR="00610B79">
              <w:rPr>
                <w:rFonts w:ascii="Myriad Pro" w:hAnsi="Myriad Pro" w:cs="Arial"/>
                <w:sz w:val="20"/>
                <w:szCs w:val="20"/>
              </w:rPr>
              <w:t>.</w:t>
            </w:r>
          </w:p>
        </w:tc>
        <w:tc>
          <w:tcPr>
            <w:tcW w:w="1406" w:type="pct"/>
          </w:tcPr>
          <w:p w14:paraId="15A6073B" w14:textId="77777777" w:rsidR="00287C2A" w:rsidRPr="00D239B6" w:rsidRDefault="00287C2A" w:rsidP="003602F8">
            <w:pPr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t>Spełnienie kryterium jest konieczne do przyznania dofinansowania.</w:t>
            </w:r>
          </w:p>
          <w:p w14:paraId="1D701876" w14:textId="77777777" w:rsidR="00287C2A" w:rsidRPr="00D239B6" w:rsidRDefault="00287C2A" w:rsidP="003602F8">
            <w:pPr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t>Projekty niespełniające kryterium są odrzucane.</w:t>
            </w:r>
          </w:p>
          <w:p w14:paraId="706718EB" w14:textId="77777777" w:rsidR="00287C2A" w:rsidRDefault="00287C2A" w:rsidP="003602F8">
            <w:pPr>
              <w:rPr>
                <w:rFonts w:ascii="Myriad Pro" w:hAnsi="Myriad Pro" w:cs="Arial"/>
                <w:sz w:val="20"/>
                <w:szCs w:val="20"/>
              </w:rPr>
            </w:pPr>
            <w:r w:rsidRPr="00D239B6">
              <w:rPr>
                <w:rFonts w:ascii="Myriad Pro" w:hAnsi="Myriad Pro" w:cs="Arial"/>
                <w:sz w:val="20"/>
                <w:szCs w:val="20"/>
              </w:rPr>
              <w:t>Ocena spełniania kryterium polega na przypisaniu wartości logicznych „tak”, „nie”.</w:t>
            </w:r>
          </w:p>
          <w:p w14:paraId="3E33D619" w14:textId="77777777" w:rsidR="00E90085" w:rsidRDefault="00E90085" w:rsidP="003602F8">
            <w:pPr>
              <w:rPr>
                <w:rFonts w:ascii="Myriad Pro" w:hAnsi="Myriad Pro" w:cs="Arial"/>
                <w:sz w:val="20"/>
                <w:szCs w:val="20"/>
              </w:rPr>
            </w:pPr>
          </w:p>
          <w:p w14:paraId="2CA66B57" w14:textId="35D710F7" w:rsidR="00287C2A" w:rsidRPr="00D239B6" w:rsidRDefault="00E90085" w:rsidP="003602F8">
            <w:pPr>
              <w:rPr>
                <w:rFonts w:ascii="Myriad Pro" w:hAnsi="Myriad Pro" w:cs="Arial"/>
                <w:sz w:val="20"/>
                <w:szCs w:val="20"/>
              </w:rPr>
            </w:pPr>
            <w:r w:rsidRPr="00E90085">
              <w:rPr>
                <w:rFonts w:ascii="Myriad Pro" w:hAnsi="Myriad Pro" w:cs="Arial"/>
                <w:sz w:val="20"/>
                <w:szCs w:val="20"/>
              </w:rPr>
              <w:t>Istnieje możliwość uzupełnienia lub poprawienia wniosku o dofinansowanie w ramach tego kryterium, zgodnie z procedurą i w zakresie uregulowanym w regulaminie naboru.</w:t>
            </w:r>
          </w:p>
        </w:tc>
      </w:tr>
    </w:tbl>
    <w:p w14:paraId="09F55843" w14:textId="77777777" w:rsidR="002527A9" w:rsidRDefault="002527A9">
      <w:bookmarkStart w:id="3" w:name="_GoBack"/>
      <w:bookmarkEnd w:id="3"/>
    </w:p>
    <w:sectPr w:rsidR="002527A9" w:rsidSect="00277494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6295E4" w14:textId="77777777" w:rsidR="006F50EC" w:rsidRDefault="006F50EC" w:rsidP="00527979">
      <w:pPr>
        <w:spacing w:after="0" w:line="240" w:lineRule="auto"/>
      </w:pPr>
      <w:r>
        <w:separator/>
      </w:r>
    </w:p>
  </w:endnote>
  <w:endnote w:type="continuationSeparator" w:id="0">
    <w:p w14:paraId="09ED9D4F" w14:textId="77777777" w:rsidR="006F50EC" w:rsidRDefault="006F50EC" w:rsidP="005279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IDFont+F3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MyriadPro-Regular">
    <w:altName w:val="MS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CB0035" w14:textId="77777777" w:rsidR="006F50EC" w:rsidRDefault="006F50EC" w:rsidP="00527979">
      <w:pPr>
        <w:spacing w:after="0" w:line="240" w:lineRule="auto"/>
      </w:pPr>
      <w:r>
        <w:separator/>
      </w:r>
    </w:p>
  </w:footnote>
  <w:footnote w:type="continuationSeparator" w:id="0">
    <w:p w14:paraId="466851CC" w14:textId="77777777" w:rsidR="006F50EC" w:rsidRDefault="006F50EC" w:rsidP="005279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CBFD9C" w14:textId="77777777" w:rsidR="00527979" w:rsidRDefault="0052797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0B75C6"/>
    <w:multiLevelType w:val="hybridMultilevel"/>
    <w:tmpl w:val="B276000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4915F5"/>
    <w:multiLevelType w:val="hybridMultilevel"/>
    <w:tmpl w:val="3E5493F8"/>
    <w:lvl w:ilvl="0" w:tplc="2190D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D07D57"/>
    <w:multiLevelType w:val="hybridMultilevel"/>
    <w:tmpl w:val="7542DC8C"/>
    <w:lvl w:ilvl="0" w:tplc="0415000F">
      <w:start w:val="1"/>
      <w:numFmt w:val="decimal"/>
      <w:lvlText w:val="%1."/>
      <w:lvlJc w:val="left"/>
      <w:pPr>
        <w:ind w:left="1423" w:hanging="360"/>
      </w:pPr>
    </w:lvl>
    <w:lvl w:ilvl="1" w:tplc="04150019" w:tentative="1">
      <w:start w:val="1"/>
      <w:numFmt w:val="lowerLetter"/>
      <w:lvlText w:val="%2."/>
      <w:lvlJc w:val="left"/>
      <w:pPr>
        <w:ind w:left="2143" w:hanging="360"/>
      </w:pPr>
    </w:lvl>
    <w:lvl w:ilvl="2" w:tplc="0415001B" w:tentative="1">
      <w:start w:val="1"/>
      <w:numFmt w:val="lowerRoman"/>
      <w:lvlText w:val="%3."/>
      <w:lvlJc w:val="right"/>
      <w:pPr>
        <w:ind w:left="2863" w:hanging="180"/>
      </w:pPr>
    </w:lvl>
    <w:lvl w:ilvl="3" w:tplc="0415000F" w:tentative="1">
      <w:start w:val="1"/>
      <w:numFmt w:val="decimal"/>
      <w:lvlText w:val="%4."/>
      <w:lvlJc w:val="left"/>
      <w:pPr>
        <w:ind w:left="3583" w:hanging="360"/>
      </w:pPr>
    </w:lvl>
    <w:lvl w:ilvl="4" w:tplc="04150019" w:tentative="1">
      <w:start w:val="1"/>
      <w:numFmt w:val="lowerLetter"/>
      <w:lvlText w:val="%5."/>
      <w:lvlJc w:val="left"/>
      <w:pPr>
        <w:ind w:left="4303" w:hanging="360"/>
      </w:pPr>
    </w:lvl>
    <w:lvl w:ilvl="5" w:tplc="0415001B" w:tentative="1">
      <w:start w:val="1"/>
      <w:numFmt w:val="lowerRoman"/>
      <w:lvlText w:val="%6."/>
      <w:lvlJc w:val="right"/>
      <w:pPr>
        <w:ind w:left="5023" w:hanging="180"/>
      </w:pPr>
    </w:lvl>
    <w:lvl w:ilvl="6" w:tplc="0415000F" w:tentative="1">
      <w:start w:val="1"/>
      <w:numFmt w:val="decimal"/>
      <w:lvlText w:val="%7."/>
      <w:lvlJc w:val="left"/>
      <w:pPr>
        <w:ind w:left="5743" w:hanging="360"/>
      </w:pPr>
    </w:lvl>
    <w:lvl w:ilvl="7" w:tplc="04150019" w:tentative="1">
      <w:start w:val="1"/>
      <w:numFmt w:val="lowerLetter"/>
      <w:lvlText w:val="%8."/>
      <w:lvlJc w:val="left"/>
      <w:pPr>
        <w:ind w:left="6463" w:hanging="360"/>
      </w:pPr>
    </w:lvl>
    <w:lvl w:ilvl="8" w:tplc="0415001B" w:tentative="1">
      <w:start w:val="1"/>
      <w:numFmt w:val="lowerRoman"/>
      <w:lvlText w:val="%9."/>
      <w:lvlJc w:val="right"/>
      <w:pPr>
        <w:ind w:left="7183" w:hanging="180"/>
      </w:pPr>
    </w:lvl>
  </w:abstractNum>
  <w:abstractNum w:abstractNumId="3" w15:restartNumberingAfterBreak="0">
    <w:nsid w:val="19CB38AA"/>
    <w:multiLevelType w:val="hybridMultilevel"/>
    <w:tmpl w:val="20EA22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5148CA"/>
    <w:multiLevelType w:val="hybridMultilevel"/>
    <w:tmpl w:val="5C7A1F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9E66B5"/>
    <w:multiLevelType w:val="hybridMultilevel"/>
    <w:tmpl w:val="0F78AD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DF5C00"/>
    <w:multiLevelType w:val="hybridMultilevel"/>
    <w:tmpl w:val="DC2031E6"/>
    <w:lvl w:ilvl="0" w:tplc="7958B6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FF5391"/>
    <w:multiLevelType w:val="hybridMultilevel"/>
    <w:tmpl w:val="45043A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DD6F03"/>
    <w:multiLevelType w:val="hybridMultilevel"/>
    <w:tmpl w:val="E1F894F4"/>
    <w:lvl w:ilvl="0" w:tplc="3DD456EC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C062F254">
      <w:start w:val="3"/>
      <w:numFmt w:val="bullet"/>
      <w:lvlText w:val="•"/>
      <w:lvlJc w:val="left"/>
      <w:pPr>
        <w:ind w:left="1785" w:hanging="705"/>
      </w:pPr>
      <w:rPr>
        <w:rFonts w:ascii="Myriad Pro" w:eastAsiaTheme="minorEastAsia" w:hAnsi="Myriad Pro" w:cstheme="minorBid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0A6659"/>
    <w:multiLevelType w:val="hybridMultilevel"/>
    <w:tmpl w:val="F8B286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EC488C"/>
    <w:multiLevelType w:val="hybridMultilevel"/>
    <w:tmpl w:val="E52C61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48319D"/>
    <w:multiLevelType w:val="hybridMultilevel"/>
    <w:tmpl w:val="055A93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11"/>
  </w:num>
  <w:num w:numId="4">
    <w:abstractNumId w:val="9"/>
  </w:num>
  <w:num w:numId="5">
    <w:abstractNumId w:val="2"/>
  </w:num>
  <w:num w:numId="6">
    <w:abstractNumId w:val="6"/>
  </w:num>
  <w:num w:numId="7">
    <w:abstractNumId w:val="7"/>
  </w:num>
  <w:num w:numId="8">
    <w:abstractNumId w:val="8"/>
  </w:num>
  <w:num w:numId="9">
    <w:abstractNumId w:val="10"/>
  </w:num>
  <w:num w:numId="10">
    <w:abstractNumId w:val="0"/>
  </w:num>
  <w:num w:numId="11">
    <w:abstractNumId w:val="4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83E"/>
    <w:rsid w:val="00026C9D"/>
    <w:rsid w:val="00131BC1"/>
    <w:rsid w:val="00154EB9"/>
    <w:rsid w:val="002527A9"/>
    <w:rsid w:val="00277494"/>
    <w:rsid w:val="00287C2A"/>
    <w:rsid w:val="002D1828"/>
    <w:rsid w:val="002E7FC2"/>
    <w:rsid w:val="003602F8"/>
    <w:rsid w:val="00396D7D"/>
    <w:rsid w:val="003B6468"/>
    <w:rsid w:val="00444571"/>
    <w:rsid w:val="004556AB"/>
    <w:rsid w:val="004C226F"/>
    <w:rsid w:val="00527979"/>
    <w:rsid w:val="0053712B"/>
    <w:rsid w:val="00541EFD"/>
    <w:rsid w:val="005F73A9"/>
    <w:rsid w:val="00600EC6"/>
    <w:rsid w:val="00610B79"/>
    <w:rsid w:val="0062209E"/>
    <w:rsid w:val="0064635C"/>
    <w:rsid w:val="0068783E"/>
    <w:rsid w:val="006E09EC"/>
    <w:rsid w:val="006F50EC"/>
    <w:rsid w:val="00770576"/>
    <w:rsid w:val="007B0A33"/>
    <w:rsid w:val="007F3DC2"/>
    <w:rsid w:val="00890CCE"/>
    <w:rsid w:val="008A383C"/>
    <w:rsid w:val="009232A4"/>
    <w:rsid w:val="009A115C"/>
    <w:rsid w:val="00A31470"/>
    <w:rsid w:val="00B02251"/>
    <w:rsid w:val="00B458C2"/>
    <w:rsid w:val="00BD3BEC"/>
    <w:rsid w:val="00C70DAC"/>
    <w:rsid w:val="00CD5C4B"/>
    <w:rsid w:val="00D942ED"/>
    <w:rsid w:val="00DE4F42"/>
    <w:rsid w:val="00E32B99"/>
    <w:rsid w:val="00E90085"/>
    <w:rsid w:val="00EE0D3F"/>
    <w:rsid w:val="00FB3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4138C1"/>
  <w15:docId w15:val="{76DC1F98-B010-4B65-9765-86C686F0F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20">
    <w:name w:val="Tabela - Siatka20"/>
    <w:basedOn w:val="Standardowy"/>
    <w:next w:val="Tabela-Siatka"/>
    <w:uiPriority w:val="59"/>
    <w:rsid w:val="00287C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7">
    <w:name w:val="Tabela - Siatka117"/>
    <w:basedOn w:val="Standardowy"/>
    <w:uiPriority w:val="59"/>
    <w:rsid w:val="00287C2A"/>
    <w:pPr>
      <w:spacing w:after="0" w:line="240" w:lineRule="auto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287C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87C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7C2A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287C2A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131BC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279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7979"/>
  </w:style>
  <w:style w:type="paragraph" w:styleId="Stopka">
    <w:name w:val="footer"/>
    <w:basedOn w:val="Normalny"/>
    <w:link w:val="StopkaZnak"/>
    <w:uiPriority w:val="99"/>
    <w:unhideWhenUsed/>
    <w:rsid w:val="005279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7979"/>
  </w:style>
  <w:style w:type="character" w:styleId="Odwoaniedokomentarza">
    <w:name w:val="annotation reference"/>
    <w:basedOn w:val="Domylnaczcionkaakapitu"/>
    <w:uiPriority w:val="99"/>
    <w:semiHidden/>
    <w:unhideWhenUsed/>
    <w:rsid w:val="00600E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00EC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00EC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00E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00EC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2449</Words>
  <Characters>14694</Characters>
  <Application>Microsoft Office Word</Application>
  <DocSecurity>0</DocSecurity>
  <Lines>122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17109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Dominika Dalbiak-Nowak</dc:creator>
  <cp:lastModifiedBy>Karolina Czerwińska-Cendrowsk</cp:lastModifiedBy>
  <cp:revision>2</cp:revision>
  <dcterms:created xsi:type="dcterms:W3CDTF">2023-03-01T06:37:00Z</dcterms:created>
  <dcterms:modified xsi:type="dcterms:W3CDTF">2023-03-01T06:37:00Z</dcterms:modified>
</cp:coreProperties>
</file>